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2E" w:rsidRPr="00CF447F" w:rsidRDefault="00D01AFE">
      <w:pPr>
        <w:rPr>
          <w:rFonts w:ascii="Tahoma" w:hAnsi="Tahoma" w:cs="Tahoma"/>
        </w:rPr>
      </w:pPr>
      <w:r w:rsidRPr="00CF447F">
        <w:rPr>
          <w:rFonts w:ascii="Tahoma" w:hAnsi="Tahoma" w:cs="Tahoma"/>
        </w:rPr>
        <w:t>C</w:t>
      </w:r>
      <w:r w:rsidR="00CF447F" w:rsidRPr="00CF447F">
        <w:rPr>
          <w:rFonts w:ascii="Tahoma" w:hAnsi="Tahoma" w:cs="Tahoma"/>
        </w:rPr>
        <w:t xml:space="preserve">apsule </w:t>
      </w:r>
      <w:r w:rsidR="00775834">
        <w:rPr>
          <w:rFonts w:ascii="Tahoma" w:hAnsi="Tahoma" w:cs="Tahoma"/>
        </w:rPr>
        <w:t>1</w:t>
      </w:r>
      <w:r w:rsidRPr="00CF447F">
        <w:rPr>
          <w:rFonts w:ascii="Tahoma" w:hAnsi="Tahoma" w:cs="Tahoma"/>
        </w:rPr>
        <w:t xml:space="preserve"> Fiche mémo</w:t>
      </w:r>
    </w:p>
    <w:tbl>
      <w:tblPr>
        <w:tblStyle w:val="Grilledutableau"/>
        <w:tblW w:w="0" w:type="auto"/>
        <w:jc w:val="center"/>
        <w:tblLook w:val="04A0"/>
      </w:tblPr>
      <w:tblGrid>
        <w:gridCol w:w="4531"/>
        <w:gridCol w:w="4531"/>
      </w:tblGrid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703623" w:rsidP="00CF447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Pourquoi parle-t-on de problèmes complexes dans l’organisation et le contrôle d’un mouvement</w:t>
            </w:r>
            <w:r w:rsidR="00CF447F">
              <w:rPr>
                <w:rFonts w:ascii="Tahoma" w:hAnsi="Tahoma" w:cs="Tahoma"/>
                <w:sz w:val="24"/>
                <w:szCs w:val="24"/>
              </w:rPr>
              <w:t xml:space="preserve"> 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703623" w:rsidP="007036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Qu’est-ce que les degrés de liberté articulaire 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703623" w:rsidP="007C0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Donner un exemple concret.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703623" w:rsidP="007C0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Qu’est-ce qu’implique la réalisation d’un mouvement volontaire</w:t>
            </w:r>
            <w:r w:rsidR="006234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01AFE" w:rsidRPr="00CF447F">
              <w:rPr>
                <w:rFonts w:ascii="Tahoma" w:hAnsi="Tahoma" w:cs="Tahoma"/>
                <w:sz w:val="24"/>
                <w:szCs w:val="24"/>
              </w:rPr>
              <w:t>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70362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Quelles sont les deux grandes contraintes que le SNC doit faire face lors de la réalisation d’un mouvement ?</w:t>
            </w:r>
            <w:r w:rsidR="007C0B0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703623" w:rsidP="007C0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Donner un exemple concret, autre que celui proposé dans la vidéo.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703623" w:rsidP="0062344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Qu’entendons-nous par tâche posturale</w:t>
            </w:r>
            <w:r w:rsidR="00623446">
              <w:rPr>
                <w:rFonts w:ascii="Tahoma" w:hAnsi="Tahoma" w:cs="Tahoma"/>
                <w:sz w:val="24"/>
                <w:szCs w:val="24"/>
              </w:rPr>
              <w:t>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D3238F" w:rsidP="007036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Qu’est-ce-que la </w:t>
            </w:r>
            <w:r w:rsidR="00703623">
              <w:rPr>
                <w:rFonts w:ascii="Tahoma" w:hAnsi="Tahoma" w:cs="Tahoma"/>
                <w:sz w:val="24"/>
                <w:szCs w:val="24"/>
              </w:rPr>
              <w:t>tâche dynamique</w:t>
            </w:r>
            <w:r>
              <w:rPr>
                <w:rFonts w:ascii="Tahoma" w:hAnsi="Tahoma" w:cs="Tahoma"/>
                <w:sz w:val="24"/>
                <w:szCs w:val="24"/>
              </w:rPr>
              <w:t>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703623" w:rsidP="006B3F2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Comment définiriez-vous le terme de stratégies motrices</w:t>
            </w:r>
            <w:r w:rsidR="00D3238F">
              <w:rPr>
                <w:rFonts w:ascii="Tahoma" w:hAnsi="Tahoma" w:cs="Tahoma"/>
                <w:sz w:val="24"/>
                <w:szCs w:val="24"/>
              </w:rPr>
              <w:t xml:space="preserve"> 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D3238F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 xml:space="preserve">Donner un exemple concret.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70362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Qu’est-ce que la synergie motrice</w:t>
            </w:r>
            <w:r w:rsidR="00D3238F">
              <w:rPr>
                <w:rFonts w:ascii="Tahoma" w:hAnsi="Tahoma" w:cs="Tahoma"/>
                <w:sz w:val="24"/>
                <w:szCs w:val="24"/>
              </w:rPr>
              <w:t xml:space="preserve">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B3F2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B3F2E" w:rsidRPr="00CF447F" w:rsidRDefault="00D3238F" w:rsidP="007036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Donner un exemple.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B3F2E" w:rsidRPr="00CF447F" w:rsidRDefault="006B3F2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362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03623" w:rsidRDefault="00703623" w:rsidP="007036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Il est possible de différencier les mouvements selon …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03623" w:rsidRPr="00CF447F" w:rsidRDefault="0070362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362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03623" w:rsidRDefault="00703623" w:rsidP="007036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Quels sont les trois grands types de mouvements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03623" w:rsidRPr="00CF447F" w:rsidRDefault="0070362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362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03623" w:rsidRDefault="00703623" w:rsidP="007036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Qu’entendons-nous par contrôle en boucle ouverte ou fermée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03623" w:rsidRPr="00CF447F" w:rsidRDefault="0070362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3623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03623" w:rsidRDefault="00703623" w:rsidP="007036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Donner un exemple pour chacun.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03623" w:rsidRPr="00CF447F" w:rsidRDefault="00703623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01AFE" w:rsidRDefault="00D01AFE"/>
    <w:sectPr w:rsidR="00D01AFE" w:rsidSect="00BE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01AFE"/>
    <w:rsid w:val="00023759"/>
    <w:rsid w:val="001562CD"/>
    <w:rsid w:val="003177DA"/>
    <w:rsid w:val="00327D2E"/>
    <w:rsid w:val="00363EB1"/>
    <w:rsid w:val="005F40B0"/>
    <w:rsid w:val="00617730"/>
    <w:rsid w:val="00623446"/>
    <w:rsid w:val="006B3F2E"/>
    <w:rsid w:val="00703623"/>
    <w:rsid w:val="00775834"/>
    <w:rsid w:val="007C0B0B"/>
    <w:rsid w:val="00B4310E"/>
    <w:rsid w:val="00BE41DD"/>
    <w:rsid w:val="00CF447F"/>
    <w:rsid w:val="00D01AFE"/>
    <w:rsid w:val="00D3238F"/>
    <w:rsid w:val="00E74CA3"/>
    <w:rsid w:val="00EF5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1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laura wallard</cp:lastModifiedBy>
  <cp:revision>4</cp:revision>
  <dcterms:created xsi:type="dcterms:W3CDTF">2021-03-01T12:49:00Z</dcterms:created>
  <dcterms:modified xsi:type="dcterms:W3CDTF">2021-03-01T13:01:00Z</dcterms:modified>
</cp:coreProperties>
</file>