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19B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bookmarkStart w:id="0" w:name="_GoBack"/>
      <w:bookmarkEnd w:id="0"/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Tous les termes d’appartenance exclusive ont un sens </w:t>
      </w:r>
      <w:r w:rsidRPr="00F2594D">
        <w:rPr>
          <w:rFonts w:ascii="Times" w:hAnsi="Times"/>
          <w:lang w:eastAsia="ja-JP"/>
        </w:rPr>
        <w:t>technique de précision</w:t>
      </w:r>
      <w:r w:rsidRPr="0000105A">
        <w:rPr>
          <w:rFonts w:ascii="Times" w:hAnsi="Times"/>
          <w:lang w:eastAsia="ja-JP"/>
        </w:rPr>
        <w:t>.</w:t>
      </w:r>
    </w:p>
    <w:p w14:paraId="3CF89D4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Ils désignent de manière </w:t>
      </w:r>
      <w:r w:rsidRPr="00930A58">
        <w:rPr>
          <w:rFonts w:ascii="Times" w:hAnsi="Times"/>
          <w:i/>
          <w:lang w:eastAsia="ja-JP"/>
        </w:rPr>
        <w:t>pointue</w:t>
      </w:r>
      <w:r w:rsidRPr="0000105A">
        <w:rPr>
          <w:rFonts w:ascii="Times" w:hAnsi="Times"/>
          <w:lang w:eastAsia="ja-JP"/>
        </w:rPr>
        <w:t xml:space="preserve"> un élément spécifique du système juridique.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C’est pour cela qu’il </w:t>
      </w:r>
      <w:r w:rsidRPr="00446567">
        <w:rPr>
          <w:rFonts w:ascii="Times" w:hAnsi="Times"/>
          <w:lang w:eastAsia="ja-JP"/>
        </w:rPr>
        <w:t>n’y a pas</w:t>
      </w:r>
      <w:r w:rsidRPr="0000105A">
        <w:rPr>
          <w:rFonts w:ascii="Times" w:hAnsi="Times"/>
          <w:b/>
          <w:lang w:eastAsia="ja-JP"/>
        </w:rPr>
        <w:t xml:space="preserve"> </w:t>
      </w:r>
      <w:r w:rsidRPr="00930A58">
        <w:rPr>
          <w:rFonts w:ascii="Times" w:hAnsi="Times"/>
          <w:lang w:eastAsia="ja-JP"/>
        </w:rPr>
        <w:t xml:space="preserve">d’équivalent </w:t>
      </w:r>
      <w:r w:rsidRPr="0000105A">
        <w:rPr>
          <w:rFonts w:ascii="Times" w:hAnsi="Times"/>
          <w:lang w:eastAsia="ja-JP"/>
        </w:rPr>
        <w:t>dans le langage courant.</w:t>
      </w:r>
    </w:p>
    <w:p w14:paraId="28B5B8B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C’est pour cela aussi qu’il n’y a pas un sens </w:t>
      </w:r>
      <w:r w:rsidRPr="00930A58">
        <w:rPr>
          <w:rFonts w:ascii="Times" w:hAnsi="Times"/>
          <w:i/>
          <w:lang w:eastAsia="ja-JP"/>
        </w:rPr>
        <w:t>dérivé</w:t>
      </w:r>
      <w:r w:rsidRPr="0000105A">
        <w:rPr>
          <w:rFonts w:ascii="Times" w:hAnsi="Times"/>
          <w:lang w:eastAsia="ja-JP"/>
        </w:rPr>
        <w:t xml:space="preserve"> dans ce langage courant.</w:t>
      </w:r>
    </w:p>
    <w:p w14:paraId="5E7CA9E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F8F308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2. La double appartenance</w:t>
      </w:r>
    </w:p>
    <w:p w14:paraId="63457F8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C3B8CF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Dans leur très grande majorité, les termes du vocabulaire juridique ont </w:t>
      </w:r>
      <w:r w:rsidRPr="00162A41">
        <w:rPr>
          <w:rFonts w:ascii="Times" w:hAnsi="Times"/>
          <w:i/>
          <w:lang w:eastAsia="ja-JP"/>
        </w:rPr>
        <w:t>aussi</w:t>
      </w:r>
      <w:r w:rsidRPr="0000105A">
        <w:rPr>
          <w:rFonts w:ascii="Times" w:hAnsi="Times"/>
          <w:lang w:eastAsia="ja-JP"/>
        </w:rPr>
        <w:t xml:space="preserve"> un sens dans le langage courant, dans le langage commun.</w:t>
      </w:r>
    </w:p>
    <w:p w14:paraId="139B5E1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Mieux, ce pourrait être exactement le </w:t>
      </w:r>
      <w:r w:rsidRPr="00CA2A52">
        <w:rPr>
          <w:rFonts w:ascii="Times" w:hAnsi="Times"/>
          <w:lang w:eastAsia="ja-JP"/>
        </w:rPr>
        <w:t>même sens</w:t>
      </w:r>
      <w:r>
        <w:rPr>
          <w:rFonts w:ascii="Times" w:hAnsi="Times"/>
          <w:lang w:eastAsia="ja-JP"/>
        </w:rPr>
        <w:t xml:space="preserve">. </w:t>
      </w:r>
      <w:r w:rsidRPr="0000105A">
        <w:rPr>
          <w:rFonts w:ascii="Times" w:hAnsi="Times"/>
          <w:lang w:eastAsia="ja-JP"/>
        </w:rPr>
        <w:t xml:space="preserve">Mais, néanmoins, dans la plupart des cas, on aura un </w:t>
      </w:r>
      <w:r w:rsidRPr="00E7192B">
        <w:rPr>
          <w:rFonts w:ascii="Times" w:hAnsi="Times"/>
          <w:lang w:eastAsia="ja-JP"/>
        </w:rPr>
        <w:t>sens différent.</w:t>
      </w:r>
    </w:p>
    <w:p w14:paraId="4A7525C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D’où des termes à cheval entre les deux langages.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D’où l’expression de termes à </w:t>
      </w:r>
      <w:r w:rsidRPr="00EA3DCE">
        <w:rPr>
          <w:rFonts w:ascii="Times" w:hAnsi="Times"/>
          <w:i/>
          <w:lang w:eastAsia="ja-JP"/>
        </w:rPr>
        <w:t>double appartenance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ayant </w:t>
      </w:r>
      <w:r w:rsidRPr="00162A41">
        <w:rPr>
          <w:rFonts w:ascii="Times" w:hAnsi="Times"/>
          <w:i/>
          <w:lang w:eastAsia="ja-JP"/>
        </w:rPr>
        <w:t>au moins</w:t>
      </w:r>
      <w:r w:rsidRPr="0000105A">
        <w:rPr>
          <w:rFonts w:ascii="Times" w:hAnsi="Times"/>
          <w:lang w:eastAsia="ja-JP"/>
        </w:rPr>
        <w:t xml:space="preserve"> un sens dans chaque vocabulaire.</w:t>
      </w:r>
    </w:p>
    <w:p w14:paraId="0B36BDC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On peut d’</w:t>
      </w:r>
      <w:r>
        <w:rPr>
          <w:rFonts w:ascii="Times" w:hAnsi="Times"/>
          <w:lang w:eastAsia="ja-JP"/>
        </w:rPr>
        <w:t xml:space="preserve">ailleurs avoir aussi des termes </w:t>
      </w:r>
      <w:r w:rsidRPr="0000105A">
        <w:rPr>
          <w:rFonts w:ascii="Times" w:hAnsi="Times"/>
          <w:lang w:eastAsia="ja-JP"/>
        </w:rPr>
        <w:t xml:space="preserve">ayant </w:t>
      </w:r>
      <w:r w:rsidRPr="004406E3">
        <w:rPr>
          <w:rFonts w:ascii="Times" w:hAnsi="Times"/>
          <w:lang w:eastAsia="ja-JP"/>
        </w:rPr>
        <w:t>plusieurs sens dans l’un des vocabulaires</w:t>
      </w:r>
      <w:r>
        <w:rPr>
          <w:rFonts w:ascii="Times" w:hAnsi="Times"/>
          <w:lang w:eastAsia="ja-JP"/>
        </w:rPr>
        <w:t xml:space="preserve"> </w:t>
      </w:r>
      <w:r w:rsidRPr="004406E3">
        <w:rPr>
          <w:rFonts w:ascii="Times" w:hAnsi="Times"/>
          <w:lang w:eastAsia="ja-JP"/>
        </w:rPr>
        <w:t>ou même carrément dans les deux</w:t>
      </w:r>
      <w:r w:rsidRPr="0000105A">
        <w:rPr>
          <w:rFonts w:ascii="Times" w:hAnsi="Times"/>
          <w:lang w:eastAsia="ja-JP"/>
        </w:rPr>
        <w:t xml:space="preserve"> et cela </w:t>
      </w:r>
      <w:r w:rsidRPr="00162A41">
        <w:rPr>
          <w:rFonts w:ascii="Times" w:hAnsi="Times"/>
          <w:i/>
          <w:lang w:eastAsia="ja-JP"/>
        </w:rPr>
        <w:t>avec ou non</w:t>
      </w:r>
      <w:r w:rsidRPr="0000105A">
        <w:rPr>
          <w:rFonts w:ascii="Times" w:hAnsi="Times"/>
          <w:lang w:eastAsia="ja-JP"/>
        </w:rPr>
        <w:t xml:space="preserve"> coïncidence partielle.</w:t>
      </w:r>
    </w:p>
    <w:p w14:paraId="4E1A37A8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assiste alors à ce qu’on appelle une </w:t>
      </w:r>
      <w:r w:rsidRPr="0000105A">
        <w:rPr>
          <w:rFonts w:ascii="Times" w:hAnsi="Times"/>
          <w:i/>
          <w:lang w:eastAsia="ja-JP"/>
        </w:rPr>
        <w:t>polysémie</w:t>
      </w:r>
      <w:r w:rsidRPr="0000105A">
        <w:rPr>
          <w:rFonts w:ascii="Times" w:hAnsi="Times"/>
          <w:lang w:eastAsia="ja-JP"/>
        </w:rPr>
        <w:t>, une pluralité de sens.</w:t>
      </w:r>
    </w:p>
    <w:p w14:paraId="5ED5F7C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18E8B24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2 catégories peuvent être distinguées au sein même des termes à double appartenance :</w:t>
      </w:r>
    </w:p>
    <w:p w14:paraId="647CD0B9" w14:textId="77777777" w:rsidR="00F41664" w:rsidRDefault="00F41664" w:rsidP="00A53F84">
      <w:pPr>
        <w:pStyle w:val="AdresseHTML"/>
        <w:numPr>
          <w:ilvl w:val="0"/>
          <w:numId w:val="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on peut mettre en exergue les termes dont il est certain </w:t>
      </w:r>
      <w:r>
        <w:rPr>
          <w:rFonts w:ascii="Times" w:hAnsi="Times"/>
          <w:lang w:eastAsia="ja-JP"/>
        </w:rPr>
        <w:t xml:space="preserve">qu’ils ont un sens juridique </w:t>
      </w:r>
      <w:r w:rsidRPr="0000105A">
        <w:rPr>
          <w:rFonts w:ascii="Times" w:hAnsi="Times"/>
          <w:lang w:eastAsia="ja-JP"/>
        </w:rPr>
        <w:t>principal et un sens extra juridique dérivé.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 sont les termes </w:t>
      </w:r>
      <w:r w:rsidRPr="003B7060">
        <w:rPr>
          <w:rFonts w:ascii="Times" w:hAnsi="Times"/>
          <w:lang w:eastAsia="ja-JP"/>
        </w:rPr>
        <w:t>d’appartenance juridique</w:t>
      </w:r>
      <w:r w:rsidRPr="0000105A">
        <w:rPr>
          <w:rFonts w:ascii="Times" w:hAnsi="Times"/>
          <w:b/>
          <w:lang w:eastAsia="ja-JP"/>
        </w:rPr>
        <w:t xml:space="preserve"> </w:t>
      </w:r>
      <w:r w:rsidRPr="00162A41">
        <w:rPr>
          <w:rFonts w:ascii="Times" w:hAnsi="Times"/>
          <w:i/>
          <w:lang w:eastAsia="ja-JP"/>
        </w:rPr>
        <w:t>principale</w:t>
      </w:r>
      <w:r>
        <w:rPr>
          <w:rFonts w:ascii="Times" w:hAnsi="Times"/>
          <w:lang w:eastAsia="ja-JP"/>
        </w:rPr>
        <w:t xml:space="preserve"> (sens extra juridique secondaire).</w:t>
      </w:r>
    </w:p>
    <w:p w14:paraId="23603196" w14:textId="77777777" w:rsidR="00F41664" w:rsidRPr="0000105A" w:rsidRDefault="00F41664" w:rsidP="00A53F84">
      <w:pPr>
        <w:pStyle w:val="AdresseHTML"/>
        <w:numPr>
          <w:ilvl w:val="0"/>
          <w:numId w:val="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et ceux qui ont en sens inverse un sens principal dans le langage courant.</w:t>
      </w:r>
    </w:p>
    <w:p w14:paraId="7E7E4ED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EA2E55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i/>
          <w:lang w:eastAsia="ja-JP"/>
        </w:rPr>
        <w:t>a. Les termes d’appartenance juridique principale</w:t>
      </w:r>
      <w:r>
        <w:rPr>
          <w:rFonts w:ascii="Times" w:hAnsi="Times"/>
          <w:lang w:eastAsia="ja-JP"/>
        </w:rPr>
        <w:t xml:space="preserve"> </w:t>
      </w:r>
    </w:p>
    <w:p w14:paraId="5A454D8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FBC888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sont donc ces termes qui sont </w:t>
      </w:r>
      <w:r w:rsidRPr="00302B55">
        <w:rPr>
          <w:rFonts w:ascii="Times" w:hAnsi="Times"/>
          <w:lang w:eastAsia="ja-JP"/>
        </w:rPr>
        <w:t>passés</w:t>
      </w:r>
      <w:r w:rsidRPr="0000105A">
        <w:rPr>
          <w:rFonts w:ascii="Times" w:hAnsi="Times"/>
          <w:lang w:eastAsia="ja-JP"/>
        </w:rPr>
        <w:t xml:space="preserve"> dans le langage courant avec un sens secondaire, un sens </w:t>
      </w:r>
      <w:r w:rsidRPr="00162A41">
        <w:rPr>
          <w:rFonts w:ascii="Times" w:hAnsi="Times"/>
          <w:i/>
          <w:lang w:eastAsia="ja-JP"/>
        </w:rPr>
        <w:t>dérivé</w:t>
      </w:r>
      <w:r w:rsidRPr="0000105A">
        <w:rPr>
          <w:rFonts w:ascii="Times" w:hAnsi="Times"/>
          <w:lang w:eastAsia="ja-JP"/>
        </w:rPr>
        <w:t>.</w:t>
      </w:r>
    </w:p>
    <w:p w14:paraId="6ECEF51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49C6C5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 qui fait que le sens juridique est le sens </w:t>
      </w:r>
      <w:r w:rsidRPr="00302B55">
        <w:rPr>
          <w:rFonts w:ascii="Times" w:hAnsi="Times"/>
          <w:i/>
          <w:lang w:eastAsia="ja-JP"/>
        </w:rPr>
        <w:t>premier</w:t>
      </w:r>
      <w:r w:rsidRPr="0000105A">
        <w:rPr>
          <w:rFonts w:ascii="Times" w:hAnsi="Times"/>
          <w:lang w:eastAsia="ja-JP"/>
        </w:rPr>
        <w:t xml:space="preserve"> et le sens le plus important.</w:t>
      </w:r>
    </w:p>
    <w:p w14:paraId="4FF4ED18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La langue juridique est donc venue ici </w:t>
      </w:r>
      <w:r w:rsidRPr="00B673F8">
        <w:rPr>
          <w:rFonts w:ascii="Times" w:hAnsi="Times"/>
          <w:lang w:eastAsia="ja-JP"/>
        </w:rPr>
        <w:t>enrichir</w:t>
      </w:r>
      <w:r w:rsidRPr="0000105A">
        <w:rPr>
          <w:rFonts w:ascii="Times" w:hAnsi="Times"/>
          <w:lang w:eastAsia="ja-JP"/>
        </w:rPr>
        <w:t xml:space="preserve"> la langue française commune !</w:t>
      </w:r>
    </w:p>
    <w:p w14:paraId="023880FF" w14:textId="77777777" w:rsidR="00F41664" w:rsidRDefault="00F41664" w:rsidP="00A53F84">
      <w:pPr>
        <w:pStyle w:val="AdresseHTML"/>
        <w:numPr>
          <w:ilvl w:val="0"/>
          <w:numId w:val="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Qu’il s’agisse du </w:t>
      </w:r>
      <w:r w:rsidRPr="00356514">
        <w:rPr>
          <w:rFonts w:ascii="Times" w:hAnsi="Times"/>
          <w:lang w:eastAsia="ja-JP"/>
        </w:rPr>
        <w:t xml:space="preserve">vocabulaire de base </w:t>
      </w:r>
      <w:r w:rsidRPr="0000105A">
        <w:rPr>
          <w:rFonts w:ascii="Times" w:hAnsi="Times"/>
          <w:lang w:eastAsia="ja-JP"/>
        </w:rPr>
        <w:t>à l’instar d’</w:t>
      </w:r>
      <w:r w:rsidRPr="0000105A">
        <w:rPr>
          <w:rFonts w:ascii="Times" w:hAnsi="Times"/>
          <w:i/>
          <w:lang w:eastAsia="ja-JP"/>
        </w:rPr>
        <w:t>équité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gouvernement</w:t>
      </w:r>
      <w:r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prérogative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 xml:space="preserve">droit </w:t>
      </w:r>
      <w:r w:rsidRPr="0000105A">
        <w:rPr>
          <w:rFonts w:ascii="Times" w:hAnsi="Times"/>
          <w:lang w:eastAsia="ja-JP"/>
        </w:rPr>
        <w:t xml:space="preserve">même tout simplement... etc. </w:t>
      </w:r>
    </w:p>
    <w:p w14:paraId="4CB970DB" w14:textId="77777777" w:rsidR="00F41664" w:rsidRDefault="00F41664" w:rsidP="00A53F84">
      <w:pPr>
        <w:pStyle w:val="AdresseHTML"/>
        <w:numPr>
          <w:ilvl w:val="0"/>
          <w:numId w:val="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 xml:space="preserve">Qu’il s’agisse du </w:t>
      </w:r>
      <w:r w:rsidRPr="00302E47">
        <w:rPr>
          <w:rFonts w:ascii="Times" w:hAnsi="Times"/>
          <w:lang w:eastAsia="ja-JP"/>
        </w:rPr>
        <w:t>vocabulaire judiciaire</w:t>
      </w:r>
      <w:r w:rsidRPr="0000105A">
        <w:rPr>
          <w:rFonts w:ascii="Times" w:hAnsi="Times"/>
          <w:lang w:eastAsia="ja-JP"/>
        </w:rPr>
        <w:t xml:space="preserve"> à l’instar de </w:t>
      </w:r>
      <w:r w:rsidRPr="0000105A">
        <w:rPr>
          <w:rFonts w:ascii="Times" w:hAnsi="Times"/>
          <w:i/>
          <w:lang w:eastAsia="ja-JP"/>
        </w:rPr>
        <w:t>juge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contentieux</w:t>
      </w:r>
      <w:r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lang w:eastAsia="ja-JP"/>
        </w:rPr>
        <w:t>d’</w:t>
      </w:r>
      <w:r w:rsidRPr="0000105A">
        <w:rPr>
          <w:rFonts w:ascii="Times" w:hAnsi="Times"/>
          <w:i/>
          <w:lang w:eastAsia="ja-JP"/>
        </w:rPr>
        <w:t>avocat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procès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transaction</w:t>
      </w:r>
      <w:r w:rsidRPr="0000105A">
        <w:rPr>
          <w:rFonts w:ascii="Times" w:hAnsi="Times"/>
          <w:lang w:eastAsia="ja-JP"/>
        </w:rPr>
        <w:t>... etc.</w:t>
      </w:r>
    </w:p>
    <w:p w14:paraId="012B6093" w14:textId="77777777" w:rsidR="00F41664" w:rsidRPr="00EA3DCE" w:rsidRDefault="00F41664" w:rsidP="00A53F84">
      <w:pPr>
        <w:pStyle w:val="AdresseHTML"/>
        <w:numPr>
          <w:ilvl w:val="0"/>
          <w:numId w:val="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Qu’il s’agisse des </w:t>
      </w:r>
      <w:r w:rsidRPr="00E75202">
        <w:rPr>
          <w:rFonts w:ascii="Times" w:hAnsi="Times"/>
          <w:lang w:eastAsia="ja-JP"/>
        </w:rPr>
        <w:t>mots-clés qui se rapportent à des opérations juridiques principales,</w:t>
      </w:r>
      <w:r w:rsidRPr="0000105A">
        <w:rPr>
          <w:rFonts w:ascii="Times" w:hAnsi="Times"/>
          <w:lang w:eastAsia="ja-JP"/>
        </w:rPr>
        <w:t xml:space="preserve"> les actes juridiques courants à l’instar de </w:t>
      </w:r>
      <w:r w:rsidRPr="0000105A">
        <w:rPr>
          <w:rFonts w:ascii="Times" w:hAnsi="Times"/>
          <w:i/>
          <w:lang w:eastAsia="ja-JP"/>
        </w:rPr>
        <w:t>contrat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rente</w:t>
      </w:r>
      <w:r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lang w:eastAsia="ja-JP"/>
        </w:rPr>
        <w:t xml:space="preserve">de </w:t>
      </w:r>
      <w:r w:rsidRPr="0000105A">
        <w:rPr>
          <w:rFonts w:ascii="Times" w:hAnsi="Times"/>
          <w:i/>
          <w:lang w:eastAsia="ja-JP"/>
        </w:rPr>
        <w:t>clause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gage</w:t>
      </w:r>
      <w:r w:rsidRPr="0000105A">
        <w:rPr>
          <w:rFonts w:ascii="Times" w:hAnsi="Times"/>
          <w:lang w:eastAsia="ja-JP"/>
        </w:rPr>
        <w:t xml:space="preserve">, de </w:t>
      </w:r>
      <w:r w:rsidRPr="0000105A">
        <w:rPr>
          <w:rFonts w:ascii="Times" w:hAnsi="Times"/>
          <w:i/>
          <w:lang w:eastAsia="ja-JP"/>
        </w:rPr>
        <w:t>legs</w:t>
      </w:r>
      <w:r>
        <w:rPr>
          <w:rFonts w:ascii="Times" w:hAnsi="Times"/>
          <w:lang w:eastAsia="ja-JP"/>
        </w:rPr>
        <w:t>... etc.</w:t>
      </w:r>
    </w:p>
    <w:p w14:paraId="782497C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Ce sont des </w:t>
      </w:r>
      <w:r w:rsidRPr="00162A41">
        <w:rPr>
          <w:rFonts w:ascii="Times" w:hAnsi="Times"/>
          <w:i/>
          <w:lang w:eastAsia="ja-JP"/>
        </w:rPr>
        <w:t>mots clés</w:t>
      </w:r>
      <w:r w:rsidRPr="0000105A">
        <w:rPr>
          <w:rFonts w:ascii="Times" w:hAnsi="Times"/>
          <w:lang w:eastAsia="ja-JP"/>
        </w:rPr>
        <w:t xml:space="preserve"> parce qu’ils véhiculent, ils sont porteurs des notions fondamentales du droit.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Ils en expriment les catégories essentielles, ils sont au cœur du système juridique.</w:t>
      </w:r>
    </w:p>
    <w:p w14:paraId="2EE0A0B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sont de surcroît des vocables </w:t>
      </w:r>
      <w:r w:rsidRPr="009D3A9D">
        <w:rPr>
          <w:rFonts w:ascii="Times" w:hAnsi="Times"/>
          <w:lang w:eastAsia="ja-JP"/>
        </w:rPr>
        <w:t>clairs</w:t>
      </w:r>
      <w:r w:rsidRPr="0000105A">
        <w:rPr>
          <w:rFonts w:ascii="Times" w:hAnsi="Times"/>
          <w:lang w:eastAsia="ja-JP"/>
        </w:rPr>
        <w:t>, simples, directement intelligibles.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 qui ne les empêche pas d’avoir un </w:t>
      </w:r>
      <w:r w:rsidRPr="00162A41">
        <w:rPr>
          <w:rFonts w:ascii="Times" w:hAnsi="Times"/>
          <w:lang w:eastAsia="ja-JP"/>
        </w:rPr>
        <w:t>sens technique précis</w:t>
      </w:r>
      <w:r w:rsidRPr="0000105A">
        <w:rPr>
          <w:rFonts w:ascii="Times" w:hAnsi="Times"/>
          <w:lang w:eastAsia="ja-JP"/>
        </w:rPr>
        <w:t>.</w:t>
      </w:r>
    </w:p>
    <w:p w14:paraId="7A825AA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En effet, les choses qu’ils désignent sont liées à la vie juridique quotidienne, renvoient à ce qui est vécu par beaucoup de personnes.</w:t>
      </w:r>
    </w:p>
    <w:p w14:paraId="75DBBDA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A06E67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A partir de là,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que représentent ces mots dans</w:t>
      </w:r>
      <w:r w:rsidRPr="0000105A">
        <w:rPr>
          <w:rFonts w:ascii="Times" w:hAnsi="Times"/>
          <w:b/>
          <w:lang w:eastAsia="ja-JP"/>
        </w:rPr>
        <w:t xml:space="preserve"> </w:t>
      </w:r>
      <w:r w:rsidRPr="009D3A9D">
        <w:rPr>
          <w:rFonts w:ascii="Times" w:hAnsi="Times"/>
          <w:lang w:eastAsia="ja-JP"/>
        </w:rPr>
        <w:t xml:space="preserve">leur sens </w:t>
      </w:r>
      <w:r w:rsidRPr="009D3A9D">
        <w:rPr>
          <w:rFonts w:ascii="Times" w:hAnsi="Times"/>
          <w:i/>
          <w:lang w:eastAsia="ja-JP"/>
        </w:rPr>
        <w:t>dérivé</w:t>
      </w:r>
      <w:r w:rsidRPr="0000105A">
        <w:rPr>
          <w:rFonts w:ascii="Times" w:hAnsi="Times"/>
          <w:lang w:eastAsia="ja-JP"/>
        </w:rPr>
        <w:t xml:space="preserve">, </w:t>
      </w:r>
      <w:r w:rsidRPr="00502127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dans le sens du langage courant ?</w:t>
      </w:r>
    </w:p>
    <w:p w14:paraId="45C42B6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Ils sont devenus des </w:t>
      </w:r>
      <w:r w:rsidRPr="009D3A9D">
        <w:rPr>
          <w:rFonts w:ascii="Times" w:hAnsi="Times"/>
          <w:lang w:eastAsia="ja-JP"/>
        </w:rPr>
        <w:t>façons de parler,</w:t>
      </w:r>
      <w:r w:rsidRPr="0000105A">
        <w:rPr>
          <w:rFonts w:ascii="Times" w:hAnsi="Times"/>
          <w:lang w:eastAsia="ja-JP"/>
        </w:rPr>
        <w:t xml:space="preserve"> ils sont chargés d’une valeur </w:t>
      </w:r>
      <w:r w:rsidRPr="009D3A9D">
        <w:rPr>
          <w:rFonts w:ascii="Times" w:hAnsi="Times"/>
          <w:lang w:eastAsia="ja-JP"/>
        </w:rPr>
        <w:t>d’image</w:t>
      </w:r>
      <w:r w:rsidRPr="0000105A">
        <w:rPr>
          <w:rFonts w:ascii="Times" w:hAnsi="Times"/>
          <w:lang w:eastAsia="ja-JP"/>
        </w:rPr>
        <w:t xml:space="preserve">, de </w:t>
      </w:r>
      <w:r w:rsidRPr="00162A41">
        <w:rPr>
          <w:rFonts w:ascii="Times" w:hAnsi="Times"/>
          <w:i/>
          <w:lang w:eastAsia="ja-JP"/>
        </w:rPr>
        <w:t>métaphore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Ils ne véhiculent plus le sens technique juridique </w:t>
      </w:r>
      <w:r w:rsidRPr="00162A41">
        <w:rPr>
          <w:rFonts w:ascii="Times" w:hAnsi="Times"/>
          <w:lang w:eastAsia="ja-JP"/>
        </w:rPr>
        <w:t>d’origine</w:t>
      </w:r>
      <w:r w:rsidRPr="0000105A">
        <w:rPr>
          <w:rFonts w:ascii="Times" w:hAnsi="Times"/>
          <w:lang w:eastAsia="ja-JP"/>
        </w:rPr>
        <w:t xml:space="preserve"> mais tout en demeurant </w:t>
      </w:r>
      <w:r w:rsidRPr="00162A41">
        <w:rPr>
          <w:rFonts w:ascii="Times" w:hAnsi="Times"/>
          <w:i/>
          <w:lang w:eastAsia="ja-JP"/>
        </w:rPr>
        <w:t>proches</w:t>
      </w:r>
      <w:r w:rsidRPr="0000105A">
        <w:rPr>
          <w:rFonts w:ascii="Times" w:hAnsi="Times"/>
          <w:lang w:eastAsia="ja-JP"/>
        </w:rPr>
        <w:t>.</w:t>
      </w:r>
    </w:p>
    <w:p w14:paraId="11C14BB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Par exemple, parler de </w:t>
      </w:r>
      <w:r w:rsidRPr="0000105A">
        <w:rPr>
          <w:rFonts w:ascii="Times" w:hAnsi="Times"/>
          <w:i/>
          <w:lang w:eastAsia="ja-JP"/>
        </w:rPr>
        <w:t>divorce</w:t>
      </w:r>
      <w:r w:rsidRPr="0000105A">
        <w:rPr>
          <w:rFonts w:ascii="Times" w:hAnsi="Times"/>
          <w:lang w:eastAsia="ja-JP"/>
        </w:rPr>
        <w:t xml:space="preserve"> pour des factions de parti politique, c’est bien sûr évoquer la rupt</w:t>
      </w:r>
      <w:r>
        <w:rPr>
          <w:rFonts w:ascii="Times" w:hAnsi="Times"/>
          <w:lang w:eastAsia="ja-JP"/>
        </w:rPr>
        <w:t xml:space="preserve">ure (le divorce, mot juridique, sert d’image). </w:t>
      </w:r>
      <w:r w:rsidRPr="0000105A">
        <w:rPr>
          <w:rFonts w:ascii="Times" w:hAnsi="Times"/>
          <w:lang w:eastAsia="ja-JP"/>
        </w:rPr>
        <w:t xml:space="preserve">La </w:t>
      </w:r>
      <w:r w:rsidRPr="0000105A">
        <w:rPr>
          <w:rFonts w:ascii="Times" w:hAnsi="Times"/>
          <w:i/>
          <w:lang w:eastAsia="ja-JP"/>
        </w:rPr>
        <w:t>plaidoirie</w:t>
      </w:r>
      <w:r w:rsidRPr="0000105A">
        <w:rPr>
          <w:rFonts w:ascii="Times" w:hAnsi="Times"/>
          <w:lang w:eastAsia="ja-JP"/>
        </w:rPr>
        <w:t xml:space="preserve"> évoque toute intervention en faveur de quelqu’un ou quelque chose.</w:t>
      </w:r>
      <w:r>
        <w:rPr>
          <w:rFonts w:ascii="Times" w:hAnsi="Times"/>
          <w:lang w:eastAsia="ja-JP"/>
        </w:rPr>
        <w:t xml:space="preserve"> Une </w:t>
      </w:r>
      <w:r w:rsidRPr="00162A41">
        <w:rPr>
          <w:rFonts w:ascii="Times" w:hAnsi="Times"/>
          <w:i/>
          <w:lang w:eastAsia="ja-JP"/>
        </w:rPr>
        <w:t>hypothèque</w:t>
      </w:r>
      <w:r>
        <w:rPr>
          <w:rFonts w:ascii="Times" w:hAnsi="Times"/>
          <w:lang w:eastAsia="ja-JP"/>
        </w:rPr>
        <w:t xml:space="preserve"> devient synonyme de lourde charge…</w:t>
      </w:r>
    </w:p>
    <w:p w14:paraId="3F832BC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La </w:t>
      </w:r>
      <w:r w:rsidRPr="00162A41">
        <w:rPr>
          <w:rFonts w:ascii="Times" w:hAnsi="Times"/>
          <w:i/>
          <w:lang w:eastAsia="ja-JP"/>
        </w:rPr>
        <w:t>dérivation</w:t>
      </w:r>
      <w:r w:rsidRPr="0000105A">
        <w:rPr>
          <w:rFonts w:ascii="Times" w:hAnsi="Times"/>
          <w:lang w:eastAsia="ja-JP"/>
        </w:rPr>
        <w:t xml:space="preserve"> se fait souvent en ne prenant </w:t>
      </w:r>
      <w:r w:rsidRPr="00C8672C">
        <w:rPr>
          <w:rFonts w:ascii="Times" w:hAnsi="Times"/>
          <w:lang w:eastAsia="ja-JP"/>
        </w:rPr>
        <w:t>qu’une</w:t>
      </w:r>
      <w:r w:rsidRPr="0000105A">
        <w:rPr>
          <w:rFonts w:ascii="Times" w:hAnsi="Times"/>
          <w:b/>
          <w:lang w:eastAsia="ja-JP"/>
        </w:rPr>
        <w:t xml:space="preserve"> </w:t>
      </w:r>
      <w:r w:rsidRPr="00162A41">
        <w:rPr>
          <w:rFonts w:ascii="Times" w:hAnsi="Times"/>
          <w:lang w:eastAsia="ja-JP"/>
        </w:rPr>
        <w:t>facette</w:t>
      </w:r>
      <w:r w:rsidRPr="00C8672C">
        <w:rPr>
          <w:rFonts w:ascii="Times" w:hAnsi="Times"/>
          <w:lang w:eastAsia="ja-JP"/>
        </w:rPr>
        <w:t>, qu’un aspect</w:t>
      </w:r>
      <w:r w:rsidRPr="0000105A">
        <w:rPr>
          <w:rFonts w:ascii="Times" w:hAnsi="Times"/>
          <w:lang w:eastAsia="ja-JP"/>
        </w:rPr>
        <w:t xml:space="preserve"> du sens juridique d’origine.</w:t>
      </w:r>
    </w:p>
    <w:p w14:paraId="26348D1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915DD4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Par ailleurs, on doit aussi relever que d’autres termes d’appartenance juridique principale ont pris dans le langage courant un </w:t>
      </w:r>
      <w:r w:rsidRPr="00C8672C">
        <w:rPr>
          <w:rFonts w:ascii="Times" w:hAnsi="Times"/>
          <w:lang w:eastAsia="ja-JP"/>
        </w:rPr>
        <w:t xml:space="preserve">sens </w:t>
      </w:r>
      <w:r w:rsidRPr="00C8672C">
        <w:rPr>
          <w:rFonts w:ascii="Times" w:hAnsi="Times"/>
          <w:i/>
          <w:lang w:eastAsia="ja-JP"/>
        </w:rPr>
        <w:t>neutre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qui a donc pu</w:t>
      </w:r>
      <w:r w:rsidRPr="0000105A">
        <w:rPr>
          <w:rFonts w:ascii="Times" w:hAnsi="Times"/>
          <w:b/>
          <w:lang w:eastAsia="ja-JP"/>
        </w:rPr>
        <w:t xml:space="preserve"> </w:t>
      </w:r>
      <w:r w:rsidRPr="00162A41">
        <w:rPr>
          <w:rFonts w:ascii="Times" w:hAnsi="Times"/>
          <w:lang w:eastAsia="ja-JP"/>
        </w:rPr>
        <w:t>se détacher</w:t>
      </w:r>
      <w:r w:rsidRPr="0000105A">
        <w:rPr>
          <w:rFonts w:ascii="Times" w:hAnsi="Times"/>
          <w:b/>
          <w:lang w:eastAsia="ja-JP"/>
        </w:rPr>
        <w:t xml:space="preserve"> </w:t>
      </w:r>
      <w:r w:rsidRPr="00C8672C">
        <w:rPr>
          <w:rFonts w:ascii="Times" w:hAnsi="Times"/>
          <w:lang w:eastAsia="ja-JP"/>
        </w:rPr>
        <w:t>du sens juridique</w:t>
      </w:r>
      <w:r w:rsidRPr="0000105A">
        <w:rPr>
          <w:rFonts w:ascii="Times" w:hAnsi="Times"/>
          <w:lang w:eastAsia="ja-JP"/>
        </w:rPr>
        <w:t>.</w:t>
      </w:r>
    </w:p>
    <w:p w14:paraId="66D808B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Autrement dit, </w:t>
      </w:r>
      <w:r w:rsidRPr="0000105A">
        <w:rPr>
          <w:rFonts w:ascii="Times" w:hAnsi="Times"/>
          <w:lang w:eastAsia="ja-JP"/>
        </w:rPr>
        <w:t>ils ont perdu le sens technique originaire</w:t>
      </w:r>
      <w:r>
        <w:rPr>
          <w:rFonts w:ascii="Times" w:hAnsi="Times"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mais en plus</w:t>
      </w:r>
      <w:r w:rsidRPr="0000105A">
        <w:rPr>
          <w:rFonts w:ascii="Times" w:hAnsi="Times"/>
          <w:b/>
          <w:lang w:eastAsia="ja-JP"/>
        </w:rPr>
        <w:t xml:space="preserve">, </w:t>
      </w:r>
      <w:r w:rsidRPr="00C8672C">
        <w:rPr>
          <w:rFonts w:ascii="Times" w:hAnsi="Times"/>
          <w:lang w:eastAsia="ja-JP"/>
        </w:rPr>
        <w:t>ils ne l’évoquent plus, même</w:t>
      </w:r>
      <w:r w:rsidRPr="0000105A">
        <w:rPr>
          <w:rFonts w:ascii="Times" w:hAnsi="Times"/>
          <w:b/>
          <w:lang w:eastAsia="ja-JP"/>
        </w:rPr>
        <w:t xml:space="preserve"> </w:t>
      </w:r>
      <w:r w:rsidRPr="00162A41">
        <w:rPr>
          <w:rFonts w:ascii="Times" w:hAnsi="Times"/>
          <w:lang w:eastAsia="ja-JP"/>
        </w:rPr>
        <w:t>partiellement</w:t>
      </w:r>
      <w:r w:rsidRPr="0000105A">
        <w:rPr>
          <w:rFonts w:ascii="Times" w:hAnsi="Times"/>
          <w:lang w:eastAsia="ja-JP"/>
        </w:rPr>
        <w:t>.</w:t>
      </w:r>
    </w:p>
    <w:p w14:paraId="08D47A8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peut considérer que des termes comme </w:t>
      </w:r>
      <w:r w:rsidRPr="0000105A">
        <w:rPr>
          <w:rFonts w:ascii="Times" w:hAnsi="Times"/>
          <w:i/>
          <w:lang w:eastAsia="ja-JP"/>
        </w:rPr>
        <w:t>juger</w:t>
      </w:r>
      <w:r w:rsidRPr="0000105A">
        <w:rPr>
          <w:rFonts w:ascii="Times" w:hAnsi="Times"/>
          <w:lang w:eastAsia="ja-JP"/>
        </w:rPr>
        <w:t xml:space="preserve"> (apprécier, estimer), </w:t>
      </w:r>
      <w:r w:rsidRPr="0000105A">
        <w:rPr>
          <w:rFonts w:ascii="Times" w:hAnsi="Times"/>
          <w:i/>
          <w:lang w:eastAsia="ja-JP"/>
        </w:rPr>
        <w:t>sursis</w:t>
      </w:r>
      <w:r w:rsidRPr="0000105A">
        <w:rPr>
          <w:rFonts w:ascii="Times" w:hAnsi="Times"/>
          <w:lang w:eastAsia="ja-JP"/>
        </w:rPr>
        <w:t xml:space="preserve"> (gain de temps) ... etc. l’illustrent.</w:t>
      </w:r>
    </w:p>
    <w:p w14:paraId="5A6E5407" w14:textId="77777777" w:rsidR="00F41664" w:rsidRPr="00C8672C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Ils donnent un sens qui vient </w:t>
      </w:r>
      <w:r w:rsidRPr="00162A41">
        <w:rPr>
          <w:rFonts w:ascii="Times" w:hAnsi="Times"/>
          <w:i/>
          <w:lang w:eastAsia="ja-JP"/>
        </w:rPr>
        <w:t>directement</w:t>
      </w:r>
      <w:r w:rsidRPr="0000105A">
        <w:rPr>
          <w:rFonts w:ascii="Times" w:hAnsi="Times"/>
          <w:lang w:eastAsia="ja-JP"/>
        </w:rPr>
        <w:t xml:space="preserve"> à l’esprit </w:t>
      </w:r>
      <w:r w:rsidRPr="00C8672C">
        <w:rPr>
          <w:rFonts w:ascii="Times" w:hAnsi="Times"/>
          <w:lang w:eastAsia="ja-JP"/>
        </w:rPr>
        <w:t xml:space="preserve">sans passer par </w:t>
      </w:r>
      <w:r w:rsidRPr="00C8672C">
        <w:rPr>
          <w:rFonts w:ascii="Times" w:hAnsi="Times"/>
          <w:i/>
          <w:lang w:eastAsia="ja-JP"/>
        </w:rPr>
        <w:t>l’intermédiaire</w:t>
      </w:r>
      <w:r w:rsidRPr="00C8672C">
        <w:rPr>
          <w:rFonts w:ascii="Times" w:hAnsi="Times"/>
          <w:lang w:eastAsia="ja-JP"/>
        </w:rPr>
        <w:t xml:space="preserve"> d’une image juridique.</w:t>
      </w:r>
    </w:p>
    <w:p w14:paraId="559A847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D’un autre côté, remarquons cependant que le sens courant </w:t>
      </w:r>
      <w:r>
        <w:rPr>
          <w:rFonts w:ascii="Times" w:hAnsi="Times"/>
          <w:lang w:eastAsia="ja-JP"/>
        </w:rPr>
        <w:t>traduit souvent un</w:t>
      </w:r>
      <w:r w:rsidRPr="0000105A">
        <w:rPr>
          <w:rFonts w:ascii="Times" w:hAnsi="Times"/>
          <w:lang w:eastAsia="ja-JP"/>
        </w:rPr>
        <w:t xml:space="preserve"> sens </w:t>
      </w:r>
      <w:r w:rsidRPr="00C8672C">
        <w:rPr>
          <w:rFonts w:ascii="Times" w:hAnsi="Times"/>
          <w:lang w:eastAsia="ja-JP"/>
        </w:rPr>
        <w:t>générique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commun </w:t>
      </w:r>
      <w:r w:rsidRPr="0000105A">
        <w:rPr>
          <w:rFonts w:ascii="Times" w:hAnsi="Times"/>
          <w:lang w:eastAsia="ja-JP"/>
        </w:rPr>
        <w:t xml:space="preserve">auquel </w:t>
      </w:r>
      <w:r>
        <w:rPr>
          <w:rFonts w:ascii="Times" w:hAnsi="Times"/>
          <w:lang w:eastAsia="ja-JP"/>
        </w:rPr>
        <w:t>n’échappe pas aussi</w:t>
      </w:r>
      <w:r w:rsidRPr="0000105A">
        <w:rPr>
          <w:rFonts w:ascii="Times" w:hAnsi="Times"/>
          <w:lang w:eastAsia="ja-JP"/>
        </w:rPr>
        <w:t xml:space="preserve"> le sens juridique </w:t>
      </w:r>
      <w:r w:rsidRPr="00CF0BCE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qu’on retrouve la même </w:t>
      </w:r>
      <w:r w:rsidRPr="00162A41">
        <w:rPr>
          <w:rFonts w:ascii="Times" w:hAnsi="Times"/>
          <w:lang w:eastAsia="ja-JP"/>
        </w:rPr>
        <w:t>idée</w:t>
      </w:r>
      <w:r w:rsidRPr="0000105A">
        <w:rPr>
          <w:rFonts w:ascii="Times" w:hAnsi="Times"/>
          <w:lang w:eastAsia="ja-JP"/>
        </w:rPr>
        <w:t xml:space="preserve"> générale sous-jacente.</w:t>
      </w:r>
    </w:p>
    <w:p w14:paraId="23D8564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D725FC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Des expressions juridiques sont devenues dans le langage courant des expressions familières comme </w:t>
      </w:r>
      <w:r w:rsidRPr="0000105A">
        <w:rPr>
          <w:rFonts w:ascii="Times" w:hAnsi="Times"/>
          <w:i/>
          <w:lang w:eastAsia="ja-JP"/>
        </w:rPr>
        <w:t>à bon droit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mettre en cause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à tour de rôle</w:t>
      </w:r>
      <w:r w:rsidRPr="0000105A">
        <w:rPr>
          <w:rFonts w:ascii="Times" w:hAnsi="Times"/>
          <w:lang w:eastAsia="ja-JP"/>
        </w:rPr>
        <w:t xml:space="preserve"> (</w:t>
      </w:r>
      <w:r w:rsidRPr="00EA3DCE">
        <w:rPr>
          <w:rFonts w:ascii="Times" w:hAnsi="Times"/>
          <w:i/>
          <w:lang w:eastAsia="ja-JP"/>
        </w:rPr>
        <w:t>le rôle,</w:t>
      </w:r>
      <w:r w:rsidRPr="0000105A">
        <w:rPr>
          <w:rFonts w:ascii="Times" w:hAnsi="Times"/>
          <w:lang w:eastAsia="ja-JP"/>
        </w:rPr>
        <w:t xml:space="preserve"> c’est le registre sur lequel sont inscrites par ordre chronologique toutes les affaires portées devant la juridiction).</w:t>
      </w:r>
    </w:p>
    <w:p w14:paraId="67D0E613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Des expressions qui se sont </w:t>
      </w:r>
      <w:r w:rsidRPr="00846CF1">
        <w:rPr>
          <w:rFonts w:ascii="Times" w:hAnsi="Times"/>
          <w:i/>
          <w:lang w:eastAsia="ja-JP"/>
        </w:rPr>
        <w:t>vidées</w:t>
      </w:r>
      <w:r w:rsidRPr="0000105A">
        <w:rPr>
          <w:rFonts w:ascii="Times" w:hAnsi="Times"/>
          <w:lang w:eastAsia="ja-JP"/>
        </w:rPr>
        <w:t xml:space="preserve"> de leur sens juridique, dont les usagers de la langue courante ont oublié </w:t>
      </w:r>
      <w:r w:rsidRPr="0000105A">
        <w:rPr>
          <w:rFonts w:ascii="Times" w:hAnsi="Times"/>
          <w:i/>
          <w:lang w:eastAsia="ja-JP"/>
        </w:rPr>
        <w:t>ou</w:t>
      </w:r>
      <w:r w:rsidRPr="0000105A">
        <w:rPr>
          <w:rFonts w:ascii="Times" w:hAnsi="Times"/>
          <w:lang w:eastAsia="ja-JP"/>
        </w:rPr>
        <w:t xml:space="preserve"> n’ont jamais su qu’il y avait un sens juridique</w:t>
      </w:r>
      <w:r>
        <w:rPr>
          <w:rFonts w:ascii="Times" w:hAnsi="Times"/>
          <w:lang w:eastAsia="ja-JP"/>
        </w:rPr>
        <w:t>.</w:t>
      </w:r>
    </w:p>
    <w:p w14:paraId="54175B1D" w14:textId="77777777" w:rsidR="00F41664" w:rsidRDefault="00F41664" w:rsidP="00A53F84">
      <w:pPr>
        <w:pStyle w:val="AdresseHTML"/>
        <w:numPr>
          <w:ilvl w:val="0"/>
          <w:numId w:val="3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Quand on dit en </w:t>
      </w:r>
      <w:r w:rsidRPr="0000105A">
        <w:rPr>
          <w:rFonts w:ascii="Times" w:hAnsi="Times"/>
          <w:i/>
          <w:lang w:eastAsia="ja-JP"/>
        </w:rPr>
        <w:t>connaissance de cause</w:t>
      </w:r>
      <w:r w:rsidRPr="0000105A">
        <w:rPr>
          <w:rFonts w:ascii="Times" w:hAnsi="Times"/>
          <w:lang w:eastAsia="ja-JP"/>
        </w:rPr>
        <w:t xml:space="preserve"> ou </w:t>
      </w:r>
      <w:r w:rsidRPr="0000105A">
        <w:rPr>
          <w:rFonts w:ascii="Times" w:hAnsi="Times"/>
          <w:i/>
          <w:lang w:eastAsia="ja-JP"/>
        </w:rPr>
        <w:t>en tout état de cause</w:t>
      </w:r>
      <w:r w:rsidRPr="0000105A">
        <w:rPr>
          <w:rFonts w:ascii="Times" w:hAnsi="Times"/>
          <w:lang w:eastAsia="ja-JP"/>
        </w:rPr>
        <w:t>, on oublie que la</w:t>
      </w:r>
      <w:r w:rsidRPr="0000105A">
        <w:rPr>
          <w:rFonts w:ascii="Times" w:hAnsi="Times"/>
          <w:i/>
          <w:lang w:eastAsia="ja-JP"/>
        </w:rPr>
        <w:t xml:space="preserve"> cause</w:t>
      </w:r>
      <w:r w:rsidRPr="0000105A">
        <w:rPr>
          <w:rFonts w:ascii="Times" w:hAnsi="Times"/>
          <w:lang w:eastAsia="ja-JP"/>
        </w:rPr>
        <w:t xml:space="preserve"> désigne l’instance, le procès</w:t>
      </w:r>
      <w:r>
        <w:rPr>
          <w:rFonts w:ascii="Times" w:hAnsi="Times"/>
          <w:lang w:eastAsia="ja-JP"/>
        </w:rPr>
        <w:t xml:space="preserve"> ou le cas</w:t>
      </w:r>
      <w:r w:rsidRPr="0000105A">
        <w:rPr>
          <w:rFonts w:ascii="Times" w:hAnsi="Times"/>
          <w:lang w:eastAsia="ja-JP"/>
        </w:rPr>
        <w:t>, l’affaire.</w:t>
      </w:r>
    </w:p>
    <w:p w14:paraId="1F0F5D2D" w14:textId="77777777" w:rsidR="00F41664" w:rsidRPr="0000105A" w:rsidRDefault="00F41664" w:rsidP="00A53F84">
      <w:pPr>
        <w:pStyle w:val="AdresseHTML"/>
        <w:numPr>
          <w:ilvl w:val="0"/>
          <w:numId w:val="3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Plus significatif, quand on évoque </w:t>
      </w:r>
      <w:r w:rsidRPr="0000105A">
        <w:rPr>
          <w:rFonts w:ascii="Times" w:hAnsi="Times"/>
          <w:i/>
          <w:lang w:eastAsia="ja-JP"/>
        </w:rPr>
        <w:t>être sur la sellette</w:t>
      </w:r>
      <w:r w:rsidRPr="0000105A">
        <w:rPr>
          <w:rFonts w:ascii="Times" w:hAnsi="Times"/>
          <w:lang w:eastAsia="ja-JP"/>
        </w:rPr>
        <w:t>, la sellette était le petit parquet, le petit perchoir sur lequel le témoin était invité à monter pour s’exprimer</w:t>
      </w:r>
      <w:r>
        <w:rPr>
          <w:rFonts w:ascii="Times" w:hAnsi="Times"/>
          <w:lang w:eastAsia="ja-JP"/>
        </w:rPr>
        <w:t>.  Etre accusé, être mis en cause…</w:t>
      </w:r>
    </w:p>
    <w:p w14:paraId="2B76419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2BE36A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Mais </w:t>
      </w:r>
      <w:r>
        <w:rPr>
          <w:rFonts w:ascii="Times" w:hAnsi="Times"/>
          <w:lang w:eastAsia="ja-JP"/>
        </w:rPr>
        <w:t>il faut insister</w:t>
      </w:r>
      <w:r w:rsidRPr="0000105A">
        <w:rPr>
          <w:rFonts w:ascii="Times" w:hAnsi="Times"/>
          <w:lang w:eastAsia="ja-JP"/>
        </w:rPr>
        <w:t xml:space="preserve"> sur le fait qu’en général, le sens courant est une </w:t>
      </w:r>
      <w:r w:rsidRPr="0000105A">
        <w:rPr>
          <w:rFonts w:ascii="Times" w:hAnsi="Times"/>
          <w:b/>
          <w:lang w:eastAsia="ja-JP"/>
        </w:rPr>
        <w:t xml:space="preserve">transposition </w:t>
      </w:r>
      <w:r w:rsidRPr="00FA1717">
        <w:rPr>
          <w:rFonts w:ascii="Times" w:hAnsi="Times"/>
          <w:lang w:eastAsia="ja-JP"/>
        </w:rPr>
        <w:t>assez fidèl</w:t>
      </w:r>
      <w:r w:rsidRPr="000B67FB">
        <w:rPr>
          <w:rFonts w:ascii="Times" w:hAnsi="Times"/>
          <w:lang w:eastAsia="ja-JP"/>
        </w:rPr>
        <w:t>e</w:t>
      </w:r>
      <w:r w:rsidRPr="0000105A">
        <w:rPr>
          <w:rFonts w:ascii="Times" w:hAnsi="Times"/>
          <w:lang w:eastAsia="ja-JP"/>
        </w:rPr>
        <w:t xml:space="preserve"> aux choses de la vie</w:t>
      </w:r>
      <w:r>
        <w:rPr>
          <w:rFonts w:ascii="Times" w:hAnsi="Times"/>
          <w:lang w:eastAsia="ja-JP"/>
        </w:rPr>
        <w:t>,</w:t>
      </w:r>
      <w:r w:rsidRPr="0000105A">
        <w:rPr>
          <w:rFonts w:ascii="Times" w:hAnsi="Times"/>
          <w:lang w:eastAsia="ja-JP"/>
        </w:rPr>
        <w:t xml:space="preserve"> du comportement qui était à la base de l’acte juridique de procédure.</w:t>
      </w:r>
    </w:p>
    <w:p w14:paraId="0644BDB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Quand on </w:t>
      </w:r>
      <w:r w:rsidRPr="0000105A">
        <w:rPr>
          <w:rFonts w:ascii="Times" w:hAnsi="Times"/>
          <w:i/>
          <w:lang w:eastAsia="ja-JP"/>
        </w:rPr>
        <w:t>met en cause</w:t>
      </w:r>
      <w:r w:rsidRPr="0000105A">
        <w:rPr>
          <w:rFonts w:ascii="Times" w:hAnsi="Times"/>
          <w:lang w:eastAsia="ja-JP"/>
        </w:rPr>
        <w:t>, donc on implique, comme en procédure juridictionnelle.</w:t>
      </w:r>
    </w:p>
    <w:p w14:paraId="162E6C0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a un certain </w:t>
      </w:r>
      <w:r w:rsidRPr="00FA1717">
        <w:rPr>
          <w:rFonts w:ascii="Times" w:hAnsi="Times"/>
          <w:lang w:eastAsia="ja-JP"/>
        </w:rPr>
        <w:t>parallélisme de sens</w:t>
      </w:r>
      <w:r w:rsidRPr="0000105A">
        <w:rPr>
          <w:rFonts w:ascii="Times" w:hAnsi="Times"/>
          <w:lang w:eastAsia="ja-JP"/>
        </w:rPr>
        <w:t>.</w:t>
      </w:r>
    </w:p>
    <w:p w14:paraId="0DF3D10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DA74DD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i/>
          <w:lang w:eastAsia="ja-JP"/>
        </w:rPr>
        <w:t>b. Autres cas</w:t>
      </w:r>
    </w:p>
    <w:p w14:paraId="766114F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56DC02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sont les cas où les termes juridiques paraissent avoir été </w:t>
      </w:r>
      <w:r w:rsidRPr="00450911">
        <w:rPr>
          <w:rFonts w:ascii="Times" w:hAnsi="Times"/>
          <w:lang w:eastAsia="ja-JP"/>
        </w:rPr>
        <w:t>empruntés</w:t>
      </w:r>
      <w:r w:rsidRPr="0000105A">
        <w:rPr>
          <w:rFonts w:ascii="Times" w:hAnsi="Times"/>
          <w:b/>
          <w:lang w:eastAsia="ja-JP"/>
        </w:rPr>
        <w:t xml:space="preserve"> </w:t>
      </w:r>
      <w:r w:rsidRPr="00FA1717">
        <w:rPr>
          <w:rFonts w:ascii="Times" w:hAnsi="Times"/>
          <w:lang w:eastAsia="ja-JP"/>
        </w:rPr>
        <w:t>au vocabulaire courant.</w:t>
      </w:r>
      <w:r>
        <w:rPr>
          <w:rFonts w:ascii="Times" w:hAnsi="Times"/>
          <w:lang w:eastAsia="ja-JP"/>
        </w:rPr>
        <w:t xml:space="preserve"> Du moins, les termes en cause </w:t>
      </w:r>
      <w:r w:rsidRPr="0000105A">
        <w:rPr>
          <w:rFonts w:ascii="Times" w:hAnsi="Times"/>
          <w:lang w:eastAsia="ja-JP"/>
        </w:rPr>
        <w:t xml:space="preserve">ont leur sens </w:t>
      </w:r>
      <w:r w:rsidRPr="00450911">
        <w:rPr>
          <w:rFonts w:ascii="Times" w:hAnsi="Times"/>
          <w:i/>
          <w:lang w:eastAsia="ja-JP"/>
        </w:rPr>
        <w:t>principal</w:t>
      </w:r>
      <w:r>
        <w:rPr>
          <w:rFonts w:ascii="Times" w:hAnsi="Times"/>
          <w:lang w:eastAsia="ja-JP"/>
        </w:rPr>
        <w:t xml:space="preserve"> dans le langage courant </w:t>
      </w:r>
      <w:r w:rsidRPr="0000105A">
        <w:rPr>
          <w:rFonts w:ascii="Times" w:hAnsi="Times"/>
          <w:lang w:eastAsia="ja-JP"/>
        </w:rPr>
        <w:t xml:space="preserve">et ils ont ensuite acquis dans le langage juridique un sens </w:t>
      </w:r>
      <w:r w:rsidRPr="00450911">
        <w:rPr>
          <w:rFonts w:ascii="Times" w:hAnsi="Times"/>
          <w:i/>
          <w:lang w:eastAsia="ja-JP"/>
        </w:rPr>
        <w:t>particulier</w:t>
      </w:r>
      <w:r w:rsidRPr="0000105A">
        <w:rPr>
          <w:rFonts w:ascii="Times" w:hAnsi="Times"/>
          <w:lang w:eastAsia="ja-JP"/>
        </w:rPr>
        <w:t>.</w:t>
      </w:r>
    </w:p>
    <w:p w14:paraId="5E71D7E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peut parler d’une </w:t>
      </w:r>
      <w:r w:rsidRPr="0000105A">
        <w:rPr>
          <w:rFonts w:ascii="Times" w:hAnsi="Times"/>
          <w:i/>
          <w:lang w:eastAsia="ja-JP"/>
        </w:rPr>
        <w:t>polysémie externe</w:t>
      </w:r>
      <w:r w:rsidRPr="0000105A">
        <w:rPr>
          <w:rFonts w:ascii="Times" w:hAnsi="Times"/>
          <w:lang w:eastAsia="ja-JP"/>
        </w:rPr>
        <w:t>.</w:t>
      </w:r>
    </w:p>
    <w:p w14:paraId="5074D88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DA315BF" w14:textId="77777777" w:rsidR="00F41664" w:rsidRPr="00FA1717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b/>
          <w:sz w:val="28"/>
          <w:lang w:eastAsia="ja-JP"/>
        </w:rPr>
        <w:sym w:font="Wingdings" w:char="F0D8"/>
      </w:r>
      <w:r>
        <w:rPr>
          <w:rFonts w:ascii="Times" w:hAnsi="Times"/>
          <w:b/>
          <w:sz w:val="28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On a </w:t>
      </w:r>
      <w:r w:rsidRPr="00EA3DCE">
        <w:rPr>
          <w:rFonts w:ascii="Times" w:hAnsi="Times"/>
          <w:i/>
          <w:lang w:eastAsia="ja-JP"/>
        </w:rPr>
        <w:t xml:space="preserve">les termes de double appartenance </w:t>
      </w:r>
      <w:r w:rsidRPr="00450911">
        <w:rPr>
          <w:rFonts w:ascii="Times" w:hAnsi="Times"/>
          <w:lang w:eastAsia="ja-JP"/>
        </w:rPr>
        <w:t>qui ont</w:t>
      </w:r>
      <w:r w:rsidRPr="00EA3DCE">
        <w:rPr>
          <w:rFonts w:ascii="Times" w:hAnsi="Times"/>
          <w:i/>
          <w:lang w:eastAsia="ja-JP"/>
        </w:rPr>
        <w:t xml:space="preserve"> le</w:t>
      </w:r>
      <w:r w:rsidRPr="0000105A">
        <w:rPr>
          <w:rFonts w:ascii="Times" w:hAnsi="Times"/>
          <w:b/>
          <w:i/>
          <w:lang w:eastAsia="ja-JP"/>
        </w:rPr>
        <w:t xml:space="preserve"> </w:t>
      </w:r>
      <w:r w:rsidRPr="00FA1717">
        <w:rPr>
          <w:rFonts w:ascii="Times" w:hAnsi="Times"/>
          <w:i/>
          <w:lang w:eastAsia="ja-JP"/>
        </w:rPr>
        <w:t xml:space="preserve">même sens </w:t>
      </w:r>
      <w:r w:rsidRPr="00450911">
        <w:rPr>
          <w:rFonts w:ascii="Times" w:hAnsi="Times"/>
          <w:lang w:eastAsia="ja-JP"/>
        </w:rPr>
        <w:t>dans le</w:t>
      </w:r>
      <w:r w:rsidRPr="00FA1717">
        <w:rPr>
          <w:rFonts w:ascii="Times" w:hAnsi="Times"/>
          <w:i/>
          <w:lang w:eastAsia="ja-JP"/>
        </w:rPr>
        <w:t xml:space="preserve"> langage juridique </w:t>
      </w:r>
      <w:r w:rsidRPr="00450911">
        <w:rPr>
          <w:rFonts w:ascii="Times" w:hAnsi="Times"/>
          <w:lang w:eastAsia="ja-JP"/>
        </w:rPr>
        <w:t>et dans le</w:t>
      </w:r>
      <w:r w:rsidRPr="00FA1717">
        <w:rPr>
          <w:rFonts w:ascii="Times" w:hAnsi="Times"/>
          <w:i/>
          <w:lang w:eastAsia="ja-JP"/>
        </w:rPr>
        <w:t xml:space="preserve"> langage courant</w:t>
      </w:r>
      <w:r w:rsidRPr="00FA1717">
        <w:rPr>
          <w:rFonts w:ascii="Times" w:hAnsi="Times"/>
          <w:lang w:eastAsia="ja-JP"/>
        </w:rPr>
        <w:t>.</w:t>
      </w:r>
    </w:p>
    <w:p w14:paraId="6486196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P</w:t>
      </w:r>
      <w:r w:rsidRPr="0000105A">
        <w:rPr>
          <w:rFonts w:ascii="Times" w:hAnsi="Times"/>
          <w:lang w:eastAsia="ja-JP"/>
        </w:rPr>
        <w:t xml:space="preserve">lus précisément, de nombreux vocables gardent dans l’emploi par le droit le sens </w:t>
      </w:r>
      <w:r w:rsidRPr="00FA1717">
        <w:rPr>
          <w:rFonts w:ascii="Times" w:hAnsi="Times"/>
          <w:lang w:eastAsia="ja-JP"/>
        </w:rPr>
        <w:t>fort</w:t>
      </w:r>
      <w:r>
        <w:rPr>
          <w:rFonts w:ascii="Times" w:hAnsi="Times"/>
          <w:b/>
          <w:lang w:eastAsia="ja-JP"/>
        </w:rPr>
        <w:t xml:space="preserve">, </w:t>
      </w:r>
      <w:r w:rsidRPr="00FA1717">
        <w:rPr>
          <w:rFonts w:ascii="Times" w:hAnsi="Times"/>
          <w:lang w:eastAsia="ja-JP"/>
        </w:rPr>
        <w:t>principal</w:t>
      </w:r>
      <w:r>
        <w:rPr>
          <w:rFonts w:ascii="Times" w:hAnsi="Times"/>
          <w:lang w:eastAsia="ja-JP"/>
        </w:rPr>
        <w:t xml:space="preserve"> donné</w:t>
      </w:r>
      <w:r w:rsidRPr="0000105A">
        <w:rPr>
          <w:rFonts w:ascii="Times" w:hAnsi="Times"/>
          <w:lang w:eastAsia="ja-JP"/>
        </w:rPr>
        <w:t xml:space="preserve"> le langage courant.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Autrement dit, ici, le langage juridique se limite à utiliser le terme courant </w:t>
      </w:r>
      <w:r w:rsidRPr="00FA1717">
        <w:rPr>
          <w:rFonts w:ascii="Times" w:hAnsi="Times"/>
          <w:lang w:eastAsia="ja-JP"/>
        </w:rPr>
        <w:t xml:space="preserve">sans en changer le sens, sans même </w:t>
      </w:r>
      <w:r w:rsidRPr="00450911">
        <w:rPr>
          <w:rFonts w:ascii="Times" w:hAnsi="Times"/>
          <w:lang w:eastAsia="ja-JP"/>
        </w:rPr>
        <w:t>l’altérer</w:t>
      </w:r>
      <w:r w:rsidRPr="0000105A">
        <w:rPr>
          <w:rFonts w:ascii="Times" w:hAnsi="Times"/>
          <w:lang w:eastAsia="ja-JP"/>
        </w:rPr>
        <w:t>.</w:t>
      </w:r>
    </w:p>
    <w:p w14:paraId="0789562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 la limite, peut-on encore parler de langage juridique, n’est-ce pas alors du langage courant usité dans un </w:t>
      </w:r>
      <w:r w:rsidRPr="00450911">
        <w:rPr>
          <w:rFonts w:ascii="Times" w:hAnsi="Times"/>
          <w:i/>
          <w:lang w:eastAsia="ja-JP"/>
        </w:rPr>
        <w:t>contexte</w:t>
      </w:r>
      <w:r w:rsidRPr="0000105A">
        <w:rPr>
          <w:rFonts w:ascii="Times" w:hAnsi="Times"/>
          <w:lang w:eastAsia="ja-JP"/>
        </w:rPr>
        <w:t xml:space="preserve"> juridique ?</w:t>
      </w:r>
    </w:p>
    <w:p w14:paraId="3ABB699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 </w:t>
      </w:r>
      <w:r w:rsidRPr="0000105A">
        <w:rPr>
          <w:rFonts w:ascii="Times" w:hAnsi="Times"/>
          <w:i/>
          <w:lang w:eastAsia="ja-JP"/>
        </w:rPr>
        <w:t>constater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examiner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réfuter</w:t>
      </w:r>
      <w:r w:rsidRPr="0000105A">
        <w:rPr>
          <w:rFonts w:ascii="Times" w:hAnsi="Times"/>
          <w:lang w:eastAsia="ja-JP"/>
        </w:rPr>
        <w:t>... etc.</w:t>
      </w:r>
    </w:p>
    <w:p w14:paraId="42CF9C8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1B3CCF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b/>
          <w:sz w:val="28"/>
          <w:lang w:eastAsia="ja-JP"/>
        </w:rPr>
        <w:sym w:font="Wingdings" w:char="F0D8"/>
      </w:r>
      <w:r>
        <w:rPr>
          <w:rFonts w:ascii="Times" w:hAnsi="Times"/>
          <w:b/>
          <w:sz w:val="28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On a les termes dont le sens juridique est une </w:t>
      </w:r>
      <w:r w:rsidRPr="00FA1717">
        <w:rPr>
          <w:rFonts w:ascii="Times" w:hAnsi="Times"/>
          <w:i/>
          <w:lang w:eastAsia="ja-JP"/>
        </w:rPr>
        <w:t>transposition particulière,</w:t>
      </w:r>
      <w:r>
        <w:rPr>
          <w:rFonts w:ascii="Times" w:hAnsi="Times"/>
          <w:i/>
          <w:lang w:eastAsia="ja-JP"/>
        </w:rPr>
        <w:t xml:space="preserve"> </w:t>
      </w:r>
      <w:r w:rsidRPr="00450911">
        <w:rPr>
          <w:rFonts w:ascii="Times" w:hAnsi="Times"/>
          <w:lang w:eastAsia="ja-JP"/>
        </w:rPr>
        <w:t>avec</w:t>
      </w:r>
      <w:r w:rsidRPr="00FA1717">
        <w:rPr>
          <w:rFonts w:ascii="Times" w:hAnsi="Times"/>
          <w:i/>
          <w:lang w:eastAsia="ja-JP"/>
        </w:rPr>
        <w:t xml:space="preserve"> ou </w:t>
      </w:r>
      <w:r w:rsidRPr="00450911">
        <w:rPr>
          <w:rFonts w:ascii="Times" w:hAnsi="Times"/>
          <w:lang w:eastAsia="ja-JP"/>
        </w:rPr>
        <w:t>sans</w:t>
      </w:r>
      <w:r w:rsidRPr="00FA1717">
        <w:rPr>
          <w:rFonts w:ascii="Times" w:hAnsi="Times"/>
          <w:i/>
          <w:lang w:eastAsia="ja-JP"/>
        </w:rPr>
        <w:t xml:space="preserve"> modification </w:t>
      </w:r>
      <w:r w:rsidRPr="00450911">
        <w:rPr>
          <w:rFonts w:ascii="Times" w:hAnsi="Times"/>
          <w:lang w:eastAsia="ja-JP"/>
        </w:rPr>
        <w:t>d’un</w:t>
      </w:r>
      <w:r w:rsidRPr="00FA1717">
        <w:rPr>
          <w:rFonts w:ascii="Times" w:hAnsi="Times"/>
          <w:i/>
          <w:lang w:eastAsia="ja-JP"/>
        </w:rPr>
        <w:t xml:space="preserve"> sens générique commun</w:t>
      </w:r>
      <w:r w:rsidRPr="00FA1717">
        <w:rPr>
          <w:rFonts w:ascii="Times" w:hAnsi="Times"/>
          <w:lang w:eastAsia="ja-JP"/>
        </w:rPr>
        <w:t>.</w:t>
      </w:r>
    </w:p>
    <w:p w14:paraId="59CBF4BA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0078763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Il est assez fréquent que le langage du droit utilise un terme commun ayant un sens générique </w:t>
      </w:r>
      <w:r>
        <w:rPr>
          <w:rFonts w:ascii="Times" w:hAnsi="Times"/>
          <w:lang w:eastAsia="ja-JP"/>
        </w:rPr>
        <w:t xml:space="preserve">mais </w:t>
      </w:r>
      <w:r w:rsidRPr="0000105A">
        <w:rPr>
          <w:rFonts w:ascii="Times" w:hAnsi="Times"/>
          <w:lang w:eastAsia="ja-JP"/>
        </w:rPr>
        <w:t>en lui donnant</w:t>
      </w:r>
      <w:r>
        <w:rPr>
          <w:rFonts w:ascii="Times" w:hAnsi="Times"/>
          <w:lang w:eastAsia="ja-JP"/>
        </w:rPr>
        <w:t xml:space="preserve"> une orientation</w:t>
      </w:r>
      <w:r w:rsidRPr="0000105A">
        <w:rPr>
          <w:rFonts w:ascii="Times" w:hAnsi="Times"/>
          <w:lang w:eastAsia="ja-JP"/>
        </w:rPr>
        <w:t xml:space="preserve"> spécifique.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Souvent ces termes ont </w:t>
      </w:r>
      <w:r w:rsidRPr="00FA1717">
        <w:rPr>
          <w:rFonts w:ascii="Times" w:hAnsi="Times"/>
          <w:lang w:eastAsia="ja-JP"/>
        </w:rPr>
        <w:t>plusieurs sens</w:t>
      </w:r>
      <w:r>
        <w:rPr>
          <w:rFonts w:ascii="Times" w:hAnsi="Times"/>
          <w:lang w:eastAsia="ja-JP"/>
        </w:rPr>
        <w:t xml:space="preserve"> </w:t>
      </w:r>
      <w:r w:rsidRPr="00FA1717">
        <w:rPr>
          <w:rFonts w:ascii="Times" w:hAnsi="Times"/>
          <w:lang w:eastAsia="ja-JP"/>
        </w:rPr>
        <w:t>tant</w:t>
      </w:r>
      <w:r w:rsidRPr="0000105A">
        <w:rPr>
          <w:rFonts w:ascii="Times" w:hAnsi="Times"/>
          <w:lang w:eastAsia="ja-JP"/>
        </w:rPr>
        <w:t xml:space="preserve"> dans le langage courant</w:t>
      </w:r>
      <w:r>
        <w:rPr>
          <w:rFonts w:ascii="Times" w:hAnsi="Times"/>
          <w:lang w:eastAsia="ja-JP"/>
        </w:rPr>
        <w:t xml:space="preserve"> </w:t>
      </w:r>
      <w:r w:rsidRPr="00FA1717">
        <w:rPr>
          <w:rFonts w:ascii="Times" w:hAnsi="Times"/>
          <w:lang w:eastAsia="ja-JP"/>
        </w:rPr>
        <w:t>que dans</w:t>
      </w:r>
      <w:r w:rsidRPr="0000105A">
        <w:rPr>
          <w:rFonts w:ascii="Times" w:hAnsi="Times"/>
          <w:lang w:eastAsia="ja-JP"/>
        </w:rPr>
        <w:t xml:space="preserve"> le langage juridique.</w:t>
      </w:r>
    </w:p>
    <w:p w14:paraId="285BCC0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Donc, ici, l’un au moins des sens juridiques correspond à un sens </w:t>
      </w:r>
      <w:r w:rsidRPr="00450911">
        <w:rPr>
          <w:rFonts w:ascii="Times" w:hAnsi="Times"/>
          <w:i/>
          <w:lang w:eastAsia="ja-JP"/>
        </w:rPr>
        <w:t>générique commun</w:t>
      </w:r>
      <w:r w:rsidRPr="0000105A">
        <w:rPr>
          <w:rFonts w:ascii="Times" w:hAnsi="Times"/>
          <w:lang w:eastAsia="ja-JP"/>
        </w:rPr>
        <w:t xml:space="preserve"> dont il est l’application dans l’ordre juridique.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Et la spécificité juridique de l’emploi vient donner au terme une particularité, une certaine technicité.</w:t>
      </w:r>
    </w:p>
    <w:p w14:paraId="64AE532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Par exemple, pour agir en justice, il faut avoir un </w:t>
      </w:r>
      <w:r w:rsidRPr="00FA1717">
        <w:rPr>
          <w:rFonts w:ascii="Times" w:hAnsi="Times"/>
          <w:i/>
          <w:lang w:eastAsia="ja-JP"/>
        </w:rPr>
        <w:t>intérêt</w:t>
      </w:r>
      <w:r w:rsidRPr="0000105A">
        <w:rPr>
          <w:rFonts w:ascii="Times" w:hAnsi="Times"/>
          <w:lang w:eastAsia="ja-JP"/>
        </w:rPr>
        <w:t xml:space="preserve"> (on ne peut intenter des actions comme cela).</w:t>
      </w:r>
    </w:p>
    <w:p w14:paraId="0EB7D54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Avoir intérêt à faire telle ou telle chose ne pose pas de problème de compréhension.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Mais ici le droit, </w:t>
      </w:r>
      <w:r w:rsidRPr="00FA1717">
        <w:rPr>
          <w:rFonts w:ascii="Times" w:hAnsi="Times"/>
          <w:lang w:eastAsia="ja-JP"/>
        </w:rPr>
        <w:t>en partant de cette</w:t>
      </w:r>
      <w:r w:rsidRPr="0000105A">
        <w:rPr>
          <w:rFonts w:ascii="Times" w:hAnsi="Times"/>
          <w:b/>
          <w:lang w:eastAsia="ja-JP"/>
        </w:rPr>
        <w:t xml:space="preserve"> </w:t>
      </w:r>
      <w:r w:rsidRPr="00450911">
        <w:rPr>
          <w:rFonts w:ascii="Times" w:hAnsi="Times"/>
          <w:lang w:eastAsia="ja-JP"/>
        </w:rPr>
        <w:t>idée</w:t>
      </w:r>
      <w:r w:rsidRPr="0000105A">
        <w:rPr>
          <w:rFonts w:ascii="Times" w:hAnsi="Times"/>
          <w:b/>
          <w:lang w:eastAsia="ja-JP"/>
        </w:rPr>
        <w:t>,</w:t>
      </w:r>
      <w:r w:rsidRPr="0000105A">
        <w:rPr>
          <w:rFonts w:ascii="Times" w:hAnsi="Times"/>
          <w:lang w:eastAsia="ja-JP"/>
        </w:rPr>
        <w:t xml:space="preserve"> va </w:t>
      </w:r>
      <w:r>
        <w:rPr>
          <w:rFonts w:ascii="Times" w:hAnsi="Times"/>
          <w:lang w:eastAsia="ja-JP"/>
        </w:rPr>
        <w:t>transformer</w:t>
      </w:r>
      <w:r w:rsidRPr="0000105A">
        <w:rPr>
          <w:rFonts w:ascii="Times" w:hAnsi="Times"/>
          <w:lang w:eastAsia="ja-JP"/>
        </w:rPr>
        <w:t xml:space="preserve"> cet intérêt à agir </w:t>
      </w:r>
      <w:r>
        <w:rPr>
          <w:rFonts w:ascii="Times" w:hAnsi="Times"/>
          <w:lang w:eastAsia="ja-JP"/>
        </w:rPr>
        <w:t xml:space="preserve">en </w:t>
      </w:r>
      <w:r w:rsidRPr="0000105A">
        <w:rPr>
          <w:rFonts w:ascii="Times" w:hAnsi="Times"/>
          <w:lang w:eastAsia="ja-JP"/>
        </w:rPr>
        <w:t xml:space="preserve">une </w:t>
      </w:r>
      <w:r w:rsidRPr="00450911">
        <w:rPr>
          <w:rFonts w:ascii="Times" w:hAnsi="Times"/>
          <w:lang w:eastAsia="ja-JP"/>
        </w:rPr>
        <w:t xml:space="preserve">notion </w:t>
      </w:r>
      <w:r w:rsidRPr="00450911">
        <w:rPr>
          <w:rFonts w:ascii="Times" w:hAnsi="Times"/>
          <w:i/>
          <w:lang w:eastAsia="ja-JP"/>
        </w:rPr>
        <w:t>technique</w:t>
      </w:r>
      <w:r w:rsidRPr="0000105A">
        <w:rPr>
          <w:rFonts w:ascii="Times" w:hAnsi="Times"/>
          <w:b/>
          <w:lang w:eastAsia="ja-JP"/>
        </w:rPr>
        <w:t xml:space="preserve">, </w:t>
      </w:r>
      <w:r w:rsidRPr="00FA1717">
        <w:rPr>
          <w:rFonts w:ascii="Times" w:hAnsi="Times"/>
          <w:lang w:eastAsia="ja-JP"/>
        </w:rPr>
        <w:t>précise</w:t>
      </w:r>
      <w:r w:rsidRPr="0000105A">
        <w:rPr>
          <w:rFonts w:ascii="Times" w:hAnsi="Times"/>
          <w:lang w:eastAsia="ja-JP"/>
        </w:rPr>
        <w:t xml:space="preserve"> avec des critères élaborés par la jurisprudence.</w:t>
      </w:r>
    </w:p>
    <w:p w14:paraId="3D7D83B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Ainsi o</w:t>
      </w:r>
      <w:r w:rsidRPr="0000105A">
        <w:rPr>
          <w:rFonts w:ascii="Times" w:hAnsi="Times"/>
          <w:lang w:eastAsia="ja-JP"/>
        </w:rPr>
        <w:t xml:space="preserve">n ne peut agir en justice qu’à la condition d’avoir un </w:t>
      </w:r>
      <w:r w:rsidRPr="00FA1717">
        <w:rPr>
          <w:rFonts w:ascii="Times" w:hAnsi="Times"/>
          <w:i/>
          <w:lang w:eastAsia="ja-JP"/>
        </w:rPr>
        <w:t>grief</w:t>
      </w:r>
      <w:r w:rsidRPr="0000105A">
        <w:rPr>
          <w:rFonts w:ascii="Times" w:hAnsi="Times"/>
          <w:lang w:eastAsia="ja-JP"/>
        </w:rPr>
        <w:t xml:space="preserve"> à formuler à l’encontre d’un adversaire et non simplement pour le plaisir de faire dire le droit car le juge n’est pas là pour donner des consultations purement théoriques.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Et cet </w:t>
      </w:r>
      <w:r w:rsidRPr="00FA1717">
        <w:rPr>
          <w:rFonts w:ascii="Times" w:hAnsi="Times"/>
          <w:lang w:eastAsia="ja-JP"/>
        </w:rPr>
        <w:t xml:space="preserve">intérêt doit être </w:t>
      </w:r>
      <w:r>
        <w:rPr>
          <w:rFonts w:ascii="Times" w:hAnsi="Times"/>
          <w:lang w:eastAsia="ja-JP"/>
        </w:rPr>
        <w:t>actuel, non éventuel, personnel et direct. Soit</w:t>
      </w:r>
      <w:r w:rsidRPr="0000105A">
        <w:rPr>
          <w:rFonts w:ascii="Times" w:hAnsi="Times"/>
          <w:lang w:eastAsia="ja-JP"/>
        </w:rPr>
        <w:t xml:space="preserve"> des conditions précises sont ainsi fixées par le droit</w:t>
      </w:r>
      <w:r>
        <w:rPr>
          <w:rFonts w:ascii="Times" w:hAnsi="Times"/>
          <w:lang w:eastAsia="ja-JP"/>
        </w:rPr>
        <w:t>.</w:t>
      </w:r>
    </w:p>
    <w:p w14:paraId="1333FB66" w14:textId="77777777" w:rsidR="00F41664" w:rsidRPr="00FA1717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Bref, pour avoir une </w:t>
      </w:r>
      <w:r w:rsidRPr="00450911">
        <w:rPr>
          <w:rFonts w:ascii="Times" w:hAnsi="Times"/>
          <w:i/>
          <w:lang w:eastAsia="ja-JP"/>
        </w:rPr>
        <w:t>première</w:t>
      </w:r>
      <w:r w:rsidRPr="0000105A">
        <w:rPr>
          <w:rFonts w:ascii="Times" w:hAnsi="Times"/>
          <w:b/>
          <w:lang w:eastAsia="ja-JP"/>
        </w:rPr>
        <w:t xml:space="preserve"> </w:t>
      </w:r>
      <w:r w:rsidRPr="00FA1717">
        <w:rPr>
          <w:rFonts w:ascii="Times" w:hAnsi="Times"/>
          <w:lang w:eastAsia="ja-JP"/>
        </w:rPr>
        <w:t>idée</w:t>
      </w:r>
      <w:r w:rsidRPr="0000105A">
        <w:rPr>
          <w:rFonts w:ascii="Times" w:hAnsi="Times"/>
          <w:lang w:eastAsia="ja-JP"/>
        </w:rPr>
        <w:t xml:space="preserve">, on doit </w:t>
      </w:r>
      <w:r>
        <w:rPr>
          <w:rFonts w:ascii="Times" w:hAnsi="Times"/>
          <w:lang w:eastAsia="ja-JP"/>
        </w:rPr>
        <w:t>s’appuyer sur le</w:t>
      </w:r>
      <w:r w:rsidRPr="0000105A">
        <w:rPr>
          <w:rFonts w:ascii="Times" w:hAnsi="Times"/>
          <w:lang w:eastAsia="ja-JP"/>
        </w:rPr>
        <w:t xml:space="preserve"> sens générique </w:t>
      </w:r>
      <w:r w:rsidRPr="00450911">
        <w:rPr>
          <w:rFonts w:ascii="Times" w:hAnsi="Times"/>
          <w:i/>
          <w:lang w:eastAsia="ja-JP"/>
        </w:rPr>
        <w:t>courant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Mais c’est insuffisant pour en saisir tout le sens juridique, et donc </w:t>
      </w:r>
      <w:r w:rsidRPr="00FA1717">
        <w:rPr>
          <w:rFonts w:ascii="Times" w:hAnsi="Times"/>
          <w:lang w:eastAsia="ja-JP"/>
        </w:rPr>
        <w:t>toute l’originalité juridique</w:t>
      </w:r>
      <w:r>
        <w:rPr>
          <w:rFonts w:ascii="Times" w:hAnsi="Times"/>
          <w:lang w:eastAsia="ja-JP"/>
        </w:rPr>
        <w:t xml:space="preserve"> (et donc ici l’intérêt au sens juridique n’est plus tout-à-fait l’intérêt au sens courant).</w:t>
      </w:r>
    </w:p>
    <w:p w14:paraId="4C4036B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67F1EC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Cela peut aller parfois jusqu’à faire naître une </w:t>
      </w:r>
      <w:r w:rsidRPr="00FA1717">
        <w:rPr>
          <w:rFonts w:ascii="Times" w:hAnsi="Times"/>
          <w:lang w:eastAsia="ja-JP"/>
        </w:rPr>
        <w:t>certaine</w:t>
      </w:r>
      <w:r w:rsidRPr="0000105A">
        <w:rPr>
          <w:rFonts w:ascii="Times" w:hAnsi="Times"/>
          <w:b/>
          <w:lang w:eastAsia="ja-JP"/>
        </w:rPr>
        <w:t xml:space="preserve"> </w:t>
      </w:r>
      <w:r w:rsidRPr="00070DAE">
        <w:rPr>
          <w:rFonts w:ascii="Times" w:hAnsi="Times"/>
          <w:i/>
          <w:lang w:eastAsia="ja-JP"/>
        </w:rPr>
        <w:t>confusion</w:t>
      </w:r>
      <w:r w:rsidRPr="0000105A">
        <w:rPr>
          <w:rFonts w:ascii="Times" w:hAnsi="Times"/>
          <w:lang w:eastAsia="ja-JP"/>
        </w:rPr>
        <w:t xml:space="preserve"> quand la transposition juridique </w:t>
      </w:r>
      <w:r w:rsidRPr="00FA1717">
        <w:rPr>
          <w:rFonts w:ascii="Times" w:hAnsi="Times"/>
          <w:lang w:eastAsia="ja-JP"/>
        </w:rPr>
        <w:t>spécialise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jusqu’à</w:t>
      </w:r>
      <w:r w:rsidRPr="0000105A">
        <w:rPr>
          <w:rFonts w:ascii="Times" w:hAnsi="Times"/>
          <w:b/>
          <w:lang w:eastAsia="ja-JP"/>
        </w:rPr>
        <w:t xml:space="preserve"> </w:t>
      </w:r>
      <w:r w:rsidRPr="00070DAE">
        <w:rPr>
          <w:rFonts w:ascii="Times" w:hAnsi="Times"/>
          <w:i/>
          <w:lang w:eastAsia="ja-JP"/>
        </w:rPr>
        <w:t>se déconnecter</w:t>
      </w:r>
      <w:r>
        <w:rPr>
          <w:rFonts w:ascii="Times" w:hAnsi="Times"/>
          <w:b/>
          <w:lang w:eastAsia="ja-JP"/>
        </w:rPr>
        <w:t xml:space="preserve"> </w:t>
      </w:r>
      <w:r w:rsidRPr="00FA1717">
        <w:rPr>
          <w:rFonts w:ascii="Times" w:hAnsi="Times"/>
          <w:lang w:eastAsia="ja-JP"/>
        </w:rPr>
        <w:t>du sens commun</w:t>
      </w:r>
      <w:r>
        <w:rPr>
          <w:rFonts w:ascii="Times" w:hAnsi="Times"/>
          <w:lang w:eastAsia="ja-JP"/>
        </w:rPr>
        <w:t>, jusqu’à à avoir un sens même opposé.</w:t>
      </w:r>
    </w:p>
    <w:p w14:paraId="65CDC45D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Ainsi, dans le langage courant, les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actes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 xml:space="preserve"> d’une personne font partie de ses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lang w:eastAsia="ja-JP"/>
        </w:rPr>
        <w:t>faits et gestes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>.</w:t>
      </w:r>
    </w:p>
    <w:p w14:paraId="21F30379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Mais, on l’a déjà souligné, le droit oppose </w:t>
      </w:r>
      <w:r w:rsidRPr="0000105A">
        <w:rPr>
          <w:rFonts w:ascii="Times" w:hAnsi="Times"/>
          <w:i/>
          <w:lang w:eastAsia="ja-JP"/>
        </w:rPr>
        <w:t>l’acte</w:t>
      </w:r>
      <w:r w:rsidRPr="0000105A">
        <w:rPr>
          <w:rFonts w:ascii="Times" w:hAnsi="Times"/>
          <w:lang w:eastAsia="ja-JP"/>
        </w:rPr>
        <w:t xml:space="preserve"> et </w:t>
      </w:r>
      <w:r w:rsidRPr="0000105A">
        <w:rPr>
          <w:rFonts w:ascii="Times" w:hAnsi="Times"/>
          <w:i/>
          <w:lang w:eastAsia="ja-JP"/>
        </w:rPr>
        <w:t>le fait</w:t>
      </w:r>
      <w:r>
        <w:rPr>
          <w:rFonts w:ascii="Times" w:hAnsi="Times"/>
          <w:lang w:eastAsia="ja-JP"/>
        </w:rPr>
        <w:t xml:space="preserve"> juridiques :</w:t>
      </w:r>
    </w:p>
    <w:p w14:paraId="02D8EAB7" w14:textId="77777777" w:rsidR="00F41664" w:rsidRDefault="00F41664" w:rsidP="00A53F84">
      <w:pPr>
        <w:pStyle w:val="AdresseHTML"/>
        <w:numPr>
          <w:ilvl w:val="0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Tous les deux entrainent des conséquences de droit, des effets de droit mais l’</w:t>
      </w:r>
      <w:r w:rsidRPr="00070DAE">
        <w:rPr>
          <w:rFonts w:ascii="Times" w:hAnsi="Times"/>
          <w:i/>
          <w:lang w:eastAsia="ja-JP"/>
        </w:rPr>
        <w:t>acte</w:t>
      </w:r>
      <w:r w:rsidRPr="0000105A">
        <w:rPr>
          <w:rFonts w:ascii="Times" w:hAnsi="Times"/>
          <w:lang w:eastAsia="ja-JP"/>
        </w:rPr>
        <w:t xml:space="preserve"> est, spécifiquement une opération faite dans le but, l’intention d’obtenir tel effet de droit.</w:t>
      </w:r>
    </w:p>
    <w:p w14:paraId="56B112F8" w14:textId="77777777" w:rsidR="00F41664" w:rsidRPr="0000105A" w:rsidRDefault="00F41664" w:rsidP="00A53F84">
      <w:pPr>
        <w:pStyle w:val="AdresseHTML"/>
        <w:numPr>
          <w:ilvl w:val="0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Alors que le </w:t>
      </w:r>
      <w:r w:rsidRPr="00070DAE">
        <w:rPr>
          <w:rFonts w:ascii="Times" w:hAnsi="Times"/>
          <w:i/>
          <w:lang w:eastAsia="ja-JP"/>
        </w:rPr>
        <w:t>fait</w:t>
      </w:r>
      <w:r w:rsidRPr="0000105A">
        <w:rPr>
          <w:rFonts w:ascii="Times" w:hAnsi="Times"/>
          <w:lang w:eastAsia="ja-JP"/>
        </w:rPr>
        <w:t xml:space="preserve"> juridique est un comportement ou évènement auquel le droit va attacher un effet de droit, un effet de droit </w:t>
      </w:r>
      <w:r w:rsidRPr="00FA1717">
        <w:rPr>
          <w:rFonts w:ascii="Times" w:hAnsi="Times"/>
          <w:lang w:eastAsia="ja-JP"/>
        </w:rPr>
        <w:t>qui n’a pas été spécialement et directement voulu</w:t>
      </w:r>
      <w:r w:rsidRPr="0000105A">
        <w:rPr>
          <w:rFonts w:ascii="Times" w:hAnsi="Times"/>
          <w:lang w:eastAsia="ja-JP"/>
        </w:rPr>
        <w:t xml:space="preserve"> par les intéressés.</w:t>
      </w:r>
    </w:p>
    <w:p w14:paraId="62319F8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4C2741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Il arrive aussi que </w:t>
      </w:r>
      <w:r w:rsidRPr="00FE5E40">
        <w:rPr>
          <w:rFonts w:ascii="Times" w:hAnsi="Times"/>
          <w:lang w:eastAsia="ja-JP"/>
        </w:rPr>
        <w:t>le</w:t>
      </w:r>
      <w:r w:rsidRPr="0000105A">
        <w:rPr>
          <w:rFonts w:ascii="Times" w:hAnsi="Times"/>
          <w:b/>
          <w:lang w:eastAsia="ja-JP"/>
        </w:rPr>
        <w:t xml:space="preserve"> </w:t>
      </w:r>
      <w:r w:rsidRPr="00981C60">
        <w:rPr>
          <w:rFonts w:ascii="Times" w:hAnsi="Times"/>
          <w:lang w:eastAsia="ja-JP"/>
        </w:rPr>
        <w:t xml:space="preserve">rattachement </w:t>
      </w:r>
      <w:r w:rsidRPr="00070DAE">
        <w:rPr>
          <w:rFonts w:ascii="Times" w:hAnsi="Times"/>
          <w:i/>
          <w:lang w:eastAsia="ja-JP"/>
        </w:rPr>
        <w:t>générique</w:t>
      </w:r>
      <w:r w:rsidRPr="0000105A">
        <w:rPr>
          <w:rFonts w:ascii="Times" w:hAnsi="Times"/>
          <w:b/>
          <w:lang w:eastAsia="ja-JP"/>
        </w:rPr>
        <w:t xml:space="preserve"> </w:t>
      </w:r>
      <w:r w:rsidRPr="00981C60">
        <w:rPr>
          <w:rFonts w:ascii="Times" w:hAnsi="Times"/>
          <w:lang w:eastAsia="ja-JP"/>
        </w:rPr>
        <w:t>ne soit pas clair</w:t>
      </w:r>
      <w:r w:rsidRPr="0000105A">
        <w:rPr>
          <w:rFonts w:ascii="Times" w:hAnsi="Times"/>
          <w:lang w:eastAsia="ja-JP"/>
        </w:rPr>
        <w:t xml:space="preserve"> parce que l’usage juridique se rapporte </w:t>
      </w:r>
      <w:r w:rsidRPr="00981C60">
        <w:rPr>
          <w:rFonts w:ascii="Times" w:hAnsi="Times"/>
          <w:lang w:eastAsia="ja-JP"/>
        </w:rPr>
        <w:t>non pas au sens le plus</w:t>
      </w:r>
      <w:r w:rsidRPr="0000105A">
        <w:rPr>
          <w:rFonts w:ascii="Times" w:hAnsi="Times"/>
          <w:b/>
          <w:lang w:eastAsia="ja-JP"/>
        </w:rPr>
        <w:t xml:space="preserve"> </w:t>
      </w:r>
      <w:r w:rsidRPr="00070DAE">
        <w:rPr>
          <w:rFonts w:ascii="Times" w:hAnsi="Times"/>
          <w:lang w:eastAsia="ja-JP"/>
        </w:rPr>
        <w:t>courant</w:t>
      </w:r>
      <w:r w:rsidRPr="00981C60">
        <w:rPr>
          <w:rFonts w:ascii="Times" w:hAnsi="Times"/>
          <w:lang w:eastAsia="ja-JP"/>
        </w:rPr>
        <w:t>, au sens populaire</w:t>
      </w:r>
      <w:r w:rsidRPr="0000105A">
        <w:rPr>
          <w:rFonts w:ascii="Times" w:hAnsi="Times"/>
          <w:lang w:eastAsia="ja-JP"/>
        </w:rPr>
        <w:t xml:space="preserve"> mais à un aspect plus pointu.</w:t>
      </w:r>
    </w:p>
    <w:p w14:paraId="52ED1D2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Ainsi, par exemple, </w:t>
      </w:r>
      <w:r w:rsidRPr="0000105A">
        <w:rPr>
          <w:rFonts w:ascii="Times" w:hAnsi="Times"/>
          <w:i/>
          <w:lang w:eastAsia="ja-JP"/>
        </w:rPr>
        <w:t>l’enfant dit naturel</w:t>
      </w:r>
      <w:r w:rsidRPr="0000105A">
        <w:rPr>
          <w:rFonts w:ascii="Times" w:hAnsi="Times"/>
          <w:lang w:eastAsia="ja-JP"/>
        </w:rPr>
        <w:t xml:space="preserve">, qu’on a opposé pendant longtemps à </w:t>
      </w:r>
      <w:r w:rsidRPr="0000105A">
        <w:rPr>
          <w:rFonts w:ascii="Times" w:hAnsi="Times"/>
          <w:i/>
          <w:lang w:eastAsia="ja-JP"/>
        </w:rPr>
        <w:t>légitime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Cela ne voulait pas dire qu</w:t>
      </w:r>
      <w:r>
        <w:rPr>
          <w:rFonts w:ascii="Times" w:hAnsi="Times"/>
          <w:lang w:eastAsia="ja-JP"/>
        </w:rPr>
        <w:t>e l’enfant légitime était plus « artificiel »</w:t>
      </w:r>
      <w:r w:rsidRPr="0000105A">
        <w:rPr>
          <w:rFonts w:ascii="Times" w:hAnsi="Times"/>
          <w:lang w:eastAsia="ja-JP"/>
        </w:rPr>
        <w:t xml:space="preserve"> qu’un autre mais il s’agissait de l’enfant né </w:t>
      </w:r>
      <w:r w:rsidRPr="00070DAE">
        <w:rPr>
          <w:rFonts w:ascii="Times" w:hAnsi="Times"/>
          <w:i/>
          <w:lang w:eastAsia="ja-JP"/>
        </w:rPr>
        <w:t>hors</w:t>
      </w:r>
      <w:r w:rsidRPr="0000105A">
        <w:rPr>
          <w:rFonts w:ascii="Times" w:hAnsi="Times"/>
          <w:lang w:eastAsia="ja-JP"/>
        </w:rPr>
        <w:t xml:space="preserve"> mariage, </w:t>
      </w:r>
      <w:r>
        <w:rPr>
          <w:rFonts w:ascii="Times" w:hAnsi="Times"/>
          <w:lang w:eastAsia="ja-JP"/>
        </w:rPr>
        <w:t>qui traduisai</w:t>
      </w:r>
      <w:r w:rsidRPr="0000105A">
        <w:rPr>
          <w:rFonts w:ascii="Times" w:hAnsi="Times"/>
          <w:lang w:eastAsia="ja-JP"/>
        </w:rPr>
        <w:t xml:space="preserve">t </w:t>
      </w:r>
      <w:r>
        <w:rPr>
          <w:rFonts w:ascii="Times" w:hAnsi="Times"/>
          <w:lang w:eastAsia="ja-JP"/>
        </w:rPr>
        <w:t xml:space="preserve">alors </w:t>
      </w:r>
      <w:r w:rsidRPr="0000105A">
        <w:rPr>
          <w:rFonts w:ascii="Times" w:hAnsi="Times"/>
          <w:lang w:eastAsia="ja-JP"/>
        </w:rPr>
        <w:t>u</w:t>
      </w:r>
      <w:r>
        <w:rPr>
          <w:rFonts w:ascii="Times" w:hAnsi="Times"/>
          <w:lang w:eastAsia="ja-JP"/>
        </w:rPr>
        <w:t>ne opposition, une distinction « </w:t>
      </w:r>
      <w:r w:rsidRPr="0000105A">
        <w:rPr>
          <w:rFonts w:ascii="Times" w:hAnsi="Times"/>
          <w:lang w:eastAsia="ja-JP"/>
        </w:rPr>
        <w:t>nature</w:t>
      </w:r>
      <w:r>
        <w:rPr>
          <w:rFonts w:ascii="Times" w:hAnsi="Times"/>
          <w:lang w:eastAsia="ja-JP"/>
        </w:rPr>
        <w:t>/</w:t>
      </w:r>
      <w:r w:rsidRPr="0000105A">
        <w:rPr>
          <w:rFonts w:ascii="Times" w:hAnsi="Times"/>
          <w:lang w:eastAsia="ja-JP"/>
        </w:rPr>
        <w:t>institution</w:t>
      </w:r>
      <w:r>
        <w:rPr>
          <w:rFonts w:ascii="Times" w:hAnsi="Times"/>
          <w:lang w:eastAsia="ja-JP"/>
        </w:rPr>
        <w:t> ».</w:t>
      </w:r>
    </w:p>
    <w:p w14:paraId="6D83555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26E39C8" w14:textId="77777777" w:rsidR="00F41664" w:rsidRPr="00C4031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b/>
          <w:sz w:val="28"/>
          <w:lang w:eastAsia="ja-JP"/>
        </w:rPr>
        <w:sym w:font="Wingdings" w:char="F0D8"/>
      </w:r>
      <w:r>
        <w:rPr>
          <w:rFonts w:ascii="Times" w:hAnsi="Times"/>
          <w:b/>
          <w:sz w:val="28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On a les termes dont le sens juridique </w:t>
      </w:r>
      <w:r w:rsidRPr="00070DAE">
        <w:rPr>
          <w:rFonts w:ascii="Times" w:hAnsi="Times"/>
          <w:lang w:eastAsia="ja-JP"/>
        </w:rPr>
        <w:t>provient d’</w:t>
      </w:r>
      <w:r w:rsidRPr="00C40314">
        <w:rPr>
          <w:rFonts w:ascii="Times" w:hAnsi="Times"/>
          <w:i/>
          <w:lang w:eastAsia="ja-JP"/>
        </w:rPr>
        <w:t>une figure de langage lié</w:t>
      </w:r>
      <w:r>
        <w:rPr>
          <w:rFonts w:ascii="Times" w:hAnsi="Times"/>
          <w:i/>
          <w:lang w:eastAsia="ja-JP"/>
        </w:rPr>
        <w:t>e</w:t>
      </w:r>
      <w:r w:rsidRPr="00C40314">
        <w:rPr>
          <w:rFonts w:ascii="Times" w:hAnsi="Times"/>
          <w:i/>
          <w:lang w:eastAsia="ja-JP"/>
        </w:rPr>
        <w:t xml:space="preserve"> au sens courant</w:t>
      </w:r>
      <w:r w:rsidRPr="00C40314">
        <w:rPr>
          <w:rFonts w:ascii="Times" w:hAnsi="Times"/>
          <w:lang w:eastAsia="ja-JP"/>
        </w:rPr>
        <w:t>.</w:t>
      </w:r>
    </w:p>
    <w:p w14:paraId="39AB90A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Donc, de nombreux termes qui ont gardé leur sens propre dans le langage courant ont pris dans le langage du droit un </w:t>
      </w:r>
      <w:r w:rsidRPr="00C40314">
        <w:rPr>
          <w:rFonts w:ascii="Times" w:hAnsi="Times"/>
          <w:lang w:eastAsia="ja-JP"/>
        </w:rPr>
        <w:t>sens</w:t>
      </w:r>
      <w:r w:rsidRPr="0000105A">
        <w:rPr>
          <w:rFonts w:ascii="Times" w:hAnsi="Times"/>
          <w:b/>
          <w:lang w:eastAsia="ja-JP"/>
        </w:rPr>
        <w:t xml:space="preserve"> </w:t>
      </w:r>
      <w:r w:rsidRPr="00070DAE">
        <w:rPr>
          <w:rFonts w:ascii="Times" w:hAnsi="Times"/>
          <w:i/>
          <w:lang w:eastAsia="ja-JP"/>
        </w:rPr>
        <w:t>figuré</w:t>
      </w:r>
      <w:r w:rsidRPr="0000105A">
        <w:rPr>
          <w:rFonts w:ascii="Times" w:hAnsi="Times"/>
          <w:lang w:eastAsia="ja-JP"/>
        </w:rPr>
        <w:t>.</w:t>
      </w:r>
    </w:p>
    <w:p w14:paraId="05D89509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Ils ont acquis un </w:t>
      </w:r>
      <w:r w:rsidRPr="00C40314">
        <w:rPr>
          <w:rFonts w:ascii="Times" w:hAnsi="Times"/>
          <w:lang w:eastAsia="ja-JP"/>
        </w:rPr>
        <w:t>sens autre que le sens premier</w:t>
      </w:r>
      <w:r w:rsidRPr="0000105A">
        <w:rPr>
          <w:rFonts w:ascii="Times" w:hAnsi="Times"/>
          <w:lang w:eastAsia="ja-JP"/>
        </w:rPr>
        <w:t xml:space="preserve"> mais, c’est important, </w:t>
      </w:r>
      <w:r w:rsidRPr="00070DAE">
        <w:rPr>
          <w:rFonts w:ascii="Times" w:hAnsi="Times"/>
          <w:i/>
          <w:lang w:eastAsia="ja-JP"/>
        </w:rPr>
        <w:t>à partir de</w:t>
      </w:r>
      <w:r w:rsidRPr="0000105A">
        <w:rPr>
          <w:rFonts w:ascii="Times" w:hAnsi="Times"/>
          <w:b/>
          <w:lang w:eastAsia="ja-JP"/>
        </w:rPr>
        <w:t xml:space="preserve"> </w:t>
      </w:r>
      <w:r w:rsidRPr="00070DAE">
        <w:rPr>
          <w:rFonts w:ascii="Times" w:hAnsi="Times"/>
          <w:lang w:eastAsia="ja-JP"/>
        </w:rPr>
        <w:t>ce sens premier</w:t>
      </w:r>
      <w:r w:rsidRPr="0000105A">
        <w:rPr>
          <w:rFonts w:ascii="Times" w:hAnsi="Times"/>
          <w:lang w:eastAsia="ja-JP"/>
        </w:rPr>
        <w:t>.</w:t>
      </w:r>
    </w:p>
    <w:p w14:paraId="60DA293F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On a bien une </w:t>
      </w:r>
      <w:r w:rsidRPr="00C40314">
        <w:rPr>
          <w:rFonts w:ascii="Times" w:hAnsi="Times"/>
          <w:lang w:eastAsia="ja-JP"/>
        </w:rPr>
        <w:t>dérivation</w:t>
      </w:r>
      <w:r w:rsidRPr="0000105A">
        <w:rPr>
          <w:rFonts w:ascii="Times" w:hAnsi="Times"/>
          <w:lang w:eastAsia="ja-JP"/>
        </w:rPr>
        <w:t xml:space="preserve"> qui se fait le plus souvent du </w:t>
      </w:r>
      <w:r w:rsidRPr="00C40314">
        <w:rPr>
          <w:rFonts w:ascii="Times" w:hAnsi="Times"/>
          <w:lang w:eastAsia="ja-JP"/>
        </w:rPr>
        <w:t>concret à l’abstrait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Le droit </w:t>
      </w:r>
      <w:r w:rsidRPr="00C40314">
        <w:rPr>
          <w:rFonts w:ascii="Times" w:hAnsi="Times"/>
          <w:lang w:eastAsia="ja-JP"/>
        </w:rPr>
        <w:t>part d’une chose</w:t>
      </w:r>
      <w:r w:rsidRPr="0000105A">
        <w:rPr>
          <w:rFonts w:ascii="Times" w:hAnsi="Times"/>
          <w:b/>
          <w:lang w:eastAsia="ja-JP"/>
        </w:rPr>
        <w:t xml:space="preserve"> </w:t>
      </w:r>
      <w:r w:rsidRPr="00070DAE">
        <w:rPr>
          <w:rFonts w:ascii="Times" w:hAnsi="Times"/>
          <w:lang w:eastAsia="ja-JP"/>
        </w:rPr>
        <w:t>concrète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pour en faire une</w:t>
      </w:r>
      <w:r w:rsidRPr="0000105A">
        <w:rPr>
          <w:rFonts w:ascii="Times" w:hAnsi="Times"/>
          <w:b/>
          <w:lang w:eastAsia="ja-JP"/>
        </w:rPr>
        <w:t xml:space="preserve"> </w:t>
      </w:r>
      <w:r w:rsidRPr="00C40314">
        <w:rPr>
          <w:rFonts w:ascii="Times" w:hAnsi="Times"/>
          <w:lang w:eastAsia="ja-JP"/>
        </w:rPr>
        <w:t>transformation</w:t>
      </w:r>
      <w:r w:rsidRPr="0000105A">
        <w:rPr>
          <w:rFonts w:ascii="Times" w:hAnsi="Times"/>
          <w:b/>
          <w:lang w:eastAsia="ja-JP"/>
        </w:rPr>
        <w:t xml:space="preserve"> </w:t>
      </w:r>
      <w:r w:rsidRPr="00070DAE">
        <w:rPr>
          <w:rFonts w:ascii="Times" w:hAnsi="Times"/>
          <w:lang w:eastAsia="ja-JP"/>
        </w:rPr>
        <w:t>intellectuelle</w:t>
      </w:r>
      <w:r w:rsidRPr="0000105A">
        <w:rPr>
          <w:rFonts w:ascii="Times" w:hAnsi="Times"/>
          <w:lang w:eastAsia="ja-JP"/>
        </w:rPr>
        <w:t>.</w:t>
      </w:r>
    </w:p>
    <w:p w14:paraId="2C6D51D2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Ainsi, exemple significatif, il part du </w:t>
      </w:r>
      <w:r w:rsidRPr="0000105A">
        <w:rPr>
          <w:rFonts w:ascii="Times" w:hAnsi="Times"/>
          <w:i/>
          <w:lang w:eastAsia="ja-JP"/>
        </w:rPr>
        <w:t>siège</w:t>
      </w:r>
      <w:r w:rsidRPr="0000105A">
        <w:rPr>
          <w:rFonts w:ascii="Times" w:hAnsi="Times"/>
          <w:lang w:eastAsia="ja-JP"/>
        </w:rPr>
        <w:t xml:space="preserve"> pour évoquer ensuite les magistrats du siège, </w:t>
      </w:r>
      <w:r w:rsidRPr="0077277E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la magistrature assise, celle qui juge</w:t>
      </w:r>
      <w:r>
        <w:rPr>
          <w:rFonts w:ascii="Times" w:hAnsi="Times"/>
          <w:lang w:eastAsia="ja-JP"/>
        </w:rPr>
        <w:t xml:space="preserve"> a</w:t>
      </w:r>
      <w:r w:rsidRPr="0000105A">
        <w:rPr>
          <w:rFonts w:ascii="Times" w:hAnsi="Times"/>
          <w:lang w:eastAsia="ja-JP"/>
        </w:rPr>
        <w:t xml:space="preserve">lors qu’il part du </w:t>
      </w:r>
      <w:r w:rsidRPr="0000105A">
        <w:rPr>
          <w:rFonts w:ascii="Times" w:hAnsi="Times"/>
          <w:i/>
          <w:lang w:eastAsia="ja-JP"/>
        </w:rPr>
        <w:t>parquet</w:t>
      </w:r>
      <w:r w:rsidRPr="0000105A">
        <w:rPr>
          <w:rFonts w:ascii="Times" w:hAnsi="Times"/>
          <w:lang w:eastAsia="ja-JP"/>
        </w:rPr>
        <w:t xml:space="preserve"> pour évoquer la magistrature dite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lang w:eastAsia="ja-JP"/>
        </w:rPr>
        <w:t>debout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>, celle du ministère public.</w:t>
      </w:r>
    </w:p>
    <w:p w14:paraId="78E8A96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0B78C2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b/>
          <w:sz w:val="28"/>
          <w:lang w:eastAsia="ja-JP"/>
        </w:rPr>
        <w:sym w:font="Wingdings" w:char="F0D8"/>
      </w:r>
      <w:r>
        <w:rPr>
          <w:rFonts w:ascii="Times" w:hAnsi="Times"/>
          <w:b/>
          <w:sz w:val="28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On a la </w:t>
      </w:r>
      <w:r w:rsidRPr="00C40314">
        <w:rPr>
          <w:rFonts w:ascii="Times" w:hAnsi="Times"/>
          <w:i/>
          <w:lang w:eastAsia="ja-JP"/>
        </w:rPr>
        <w:t>rupture de sens</w:t>
      </w:r>
    </w:p>
    <w:p w14:paraId="6C89067D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C’est-à-dire le cas où un même terme </w:t>
      </w:r>
      <w:r>
        <w:rPr>
          <w:rFonts w:ascii="Times" w:hAnsi="Times"/>
          <w:lang w:eastAsia="ja-JP"/>
        </w:rPr>
        <w:t>possède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à la fois </w:t>
      </w:r>
      <w:r w:rsidRPr="0000105A">
        <w:rPr>
          <w:rFonts w:ascii="Times" w:hAnsi="Times"/>
          <w:lang w:eastAsia="ja-JP"/>
        </w:rPr>
        <w:t xml:space="preserve">un sens juridique et un sens extra juridique </w:t>
      </w:r>
      <w:r>
        <w:rPr>
          <w:rFonts w:ascii="Times" w:hAnsi="Times"/>
          <w:lang w:eastAsia="ja-JP"/>
        </w:rPr>
        <w:t xml:space="preserve">mais </w:t>
      </w:r>
      <w:r w:rsidRPr="0000105A">
        <w:rPr>
          <w:rFonts w:ascii="Times" w:hAnsi="Times"/>
          <w:lang w:eastAsia="ja-JP"/>
        </w:rPr>
        <w:t xml:space="preserve">entre lesquels il </w:t>
      </w:r>
      <w:r w:rsidRPr="00C40314">
        <w:rPr>
          <w:rFonts w:ascii="Times" w:hAnsi="Times"/>
          <w:lang w:eastAsia="ja-JP"/>
        </w:rPr>
        <w:t>n’y a plus de rapport perceptible</w:t>
      </w:r>
      <w:r>
        <w:rPr>
          <w:rFonts w:ascii="Times" w:hAnsi="Times"/>
          <w:lang w:eastAsia="ja-JP"/>
        </w:rPr>
        <w:t xml:space="preserve"> (lien rompu).</w:t>
      </w:r>
    </w:p>
    <w:p w14:paraId="5FCAE47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La compréhension </w:t>
      </w:r>
      <w:r w:rsidRPr="00C40314">
        <w:rPr>
          <w:rFonts w:ascii="Times" w:hAnsi="Times"/>
          <w:lang w:eastAsia="ja-JP"/>
        </w:rPr>
        <w:t>ne passe plus</w:t>
      </w:r>
      <w:r w:rsidRPr="0000105A">
        <w:rPr>
          <w:rFonts w:ascii="Times" w:hAnsi="Times"/>
          <w:lang w:eastAsia="ja-JP"/>
        </w:rPr>
        <w:t xml:space="preserve"> entre le vocabulaire juridique et le langage ordinaire.</w:t>
      </w:r>
    </w:p>
    <w:p w14:paraId="05AAA6C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On a ainsi, comme d’ailleurs en beaucoup de langages, les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faux amis</w:t>
      </w:r>
      <w:r>
        <w:rPr>
          <w:rFonts w:ascii="Times" w:hAnsi="Times"/>
          <w:lang w:eastAsia="ja-JP"/>
        </w:rPr>
        <w:t> »</w:t>
      </w:r>
      <w:r w:rsidRPr="0000105A">
        <w:rPr>
          <w:rFonts w:ascii="Times" w:hAnsi="Times"/>
          <w:lang w:eastAsia="ja-JP"/>
        </w:rPr>
        <w:t>.</w:t>
      </w:r>
    </w:p>
    <w:p w14:paraId="7ECD176D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Assez souvent un lien subsiste entre le sens juridique et le sens commun </w:t>
      </w:r>
      <w:r w:rsidRPr="00EA3DCE">
        <w:rPr>
          <w:rFonts w:ascii="Times" w:hAnsi="Times"/>
          <w:lang w:eastAsia="ja-JP"/>
        </w:rPr>
        <w:t>mais</w:t>
      </w:r>
      <w:r w:rsidRPr="0000105A">
        <w:rPr>
          <w:rFonts w:ascii="Times" w:hAnsi="Times"/>
          <w:b/>
          <w:lang w:eastAsia="ja-JP"/>
        </w:rPr>
        <w:t xml:space="preserve"> </w:t>
      </w:r>
      <w:r w:rsidRPr="00064137">
        <w:rPr>
          <w:rFonts w:ascii="Times" w:hAnsi="Times"/>
          <w:lang w:eastAsia="ja-JP"/>
        </w:rPr>
        <w:t>attention</w:t>
      </w:r>
      <w:r w:rsidRPr="0000105A">
        <w:rPr>
          <w:rFonts w:ascii="Times" w:hAnsi="Times"/>
          <w:b/>
          <w:lang w:eastAsia="ja-JP"/>
        </w:rPr>
        <w:t xml:space="preserve">, </w:t>
      </w:r>
      <w:r w:rsidRPr="00EA3DCE">
        <w:rPr>
          <w:rFonts w:ascii="Times" w:hAnsi="Times"/>
          <w:lang w:eastAsia="ja-JP"/>
        </w:rPr>
        <w:t>ce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lien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i/>
          <w:lang w:eastAsia="ja-JP"/>
        </w:rPr>
        <w:t>fait croire</w:t>
      </w:r>
      <w:r w:rsidRPr="0000105A">
        <w:rPr>
          <w:rFonts w:ascii="Times" w:hAnsi="Times"/>
          <w:b/>
          <w:lang w:eastAsia="ja-JP"/>
        </w:rPr>
        <w:t xml:space="preserve"> </w:t>
      </w:r>
      <w:r w:rsidRPr="00064137">
        <w:rPr>
          <w:rFonts w:ascii="Times" w:hAnsi="Times"/>
          <w:lang w:eastAsia="ja-JP"/>
        </w:rPr>
        <w:t>qu’il y a proximité de sens alors qu’ils sont éloignés</w:t>
      </w:r>
      <w:r w:rsidRPr="0000105A">
        <w:rPr>
          <w:rFonts w:ascii="Times" w:hAnsi="Times"/>
          <w:lang w:eastAsia="ja-JP"/>
        </w:rPr>
        <w:t>.</w:t>
      </w:r>
    </w:p>
    <w:p w14:paraId="1D08A976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059C6E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77277E">
        <w:rPr>
          <w:rFonts w:ascii="Times" w:hAnsi="Times"/>
          <w:lang w:eastAsia="ja-JP"/>
        </w:rPr>
        <w:t>Par exemple</w:t>
      </w:r>
      <w:r>
        <w:rPr>
          <w:rFonts w:ascii="Times" w:hAnsi="Times"/>
          <w:lang w:eastAsia="ja-JP"/>
        </w:rPr>
        <w:t> :</w:t>
      </w:r>
      <w:r w:rsidRPr="0000105A">
        <w:rPr>
          <w:rFonts w:ascii="Times" w:hAnsi="Times"/>
          <w:lang w:eastAsia="ja-JP"/>
        </w:rPr>
        <w:t xml:space="preserve"> on a le mot</w:t>
      </w:r>
      <w:r w:rsidRPr="0000105A">
        <w:rPr>
          <w:rFonts w:ascii="Times" w:hAnsi="Times"/>
          <w:i/>
          <w:lang w:eastAsia="ja-JP"/>
        </w:rPr>
        <w:t xml:space="preserve"> absence </w:t>
      </w:r>
      <w:r w:rsidRPr="0000105A">
        <w:rPr>
          <w:rFonts w:ascii="Times" w:hAnsi="Times"/>
          <w:lang w:eastAsia="ja-JP"/>
        </w:rPr>
        <w:t>: le fait donc pour une personne de n’être pas là où elle aurait dû se trouver (sens commun).</w:t>
      </w:r>
    </w:p>
    <w:p w14:paraId="3F300D6B" w14:textId="77777777" w:rsidR="00F41664" w:rsidRPr="0077277E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En droit, c’est la situation de la personne dont on ne sait pas si elle est vivante ou morte faute de nouvelles de sa part depuis qu’elle a cessé de paraître chez elle et donc cela correspond, selon les cas</w:t>
      </w:r>
      <w:r>
        <w:rPr>
          <w:rFonts w:ascii="Times" w:hAnsi="Times"/>
          <w:lang w:eastAsia="ja-JP"/>
        </w:rPr>
        <w:t xml:space="preserve"> </w:t>
      </w:r>
      <w:r w:rsidRPr="00064137">
        <w:rPr>
          <w:rFonts w:ascii="Times" w:hAnsi="Times"/>
          <w:lang w:eastAsia="ja-JP"/>
        </w:rPr>
        <w:t>soit</w:t>
      </w:r>
      <w:r w:rsidRPr="0000105A">
        <w:rPr>
          <w:rFonts w:ascii="Times" w:hAnsi="Times"/>
          <w:lang w:eastAsia="ja-JP"/>
        </w:rPr>
        <w:t xml:space="preserve"> à une supposition de vie (absence présumée)</w:t>
      </w:r>
      <w:r>
        <w:rPr>
          <w:rFonts w:ascii="Times" w:hAnsi="Times"/>
          <w:lang w:eastAsia="ja-JP"/>
        </w:rPr>
        <w:t xml:space="preserve">, </w:t>
      </w:r>
      <w:r w:rsidRPr="00064137">
        <w:rPr>
          <w:rFonts w:ascii="Times" w:hAnsi="Times"/>
          <w:lang w:eastAsia="ja-JP"/>
        </w:rPr>
        <w:t>soit</w:t>
      </w:r>
      <w:r w:rsidRPr="0000105A">
        <w:rPr>
          <w:rFonts w:ascii="Times" w:hAnsi="Times"/>
          <w:lang w:eastAsia="ja-JP"/>
        </w:rPr>
        <w:t xml:space="preserve"> à une présomption de mort, de décès (absence déclarée).</w:t>
      </w:r>
    </w:p>
    <w:p w14:paraId="317F8DA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568FF1B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Autre exemple : le mot </w:t>
      </w:r>
      <w:r w:rsidRPr="0077277E">
        <w:rPr>
          <w:rFonts w:ascii="Times" w:hAnsi="Times"/>
          <w:i/>
          <w:lang w:eastAsia="ja-JP"/>
        </w:rPr>
        <w:t>compétence</w:t>
      </w:r>
      <w:r>
        <w:rPr>
          <w:rFonts w:ascii="Times" w:hAnsi="Times"/>
          <w:lang w:eastAsia="ja-JP"/>
        </w:rPr>
        <w:t> : dans le sens courant, cela signifie une connaissance approfondie d’une matière, une maîtrise de celle-ci alors qu’en droit, il s’agit de l’</w:t>
      </w:r>
      <w:r w:rsidRPr="002A7834">
        <w:rPr>
          <w:rFonts w:ascii="Times" w:hAnsi="Times"/>
          <w:i/>
          <w:lang w:eastAsia="ja-JP"/>
        </w:rPr>
        <w:t>aptitude</w:t>
      </w:r>
      <w:r>
        <w:rPr>
          <w:rFonts w:ascii="Times" w:hAnsi="Times"/>
          <w:lang w:eastAsia="ja-JP"/>
        </w:rPr>
        <w:t xml:space="preserve"> </w:t>
      </w:r>
      <w:r w:rsidRPr="002A7834">
        <w:rPr>
          <w:rFonts w:ascii="Times" w:hAnsi="Times"/>
          <w:i/>
          <w:lang w:eastAsia="ja-JP"/>
        </w:rPr>
        <w:t>légale</w:t>
      </w:r>
      <w:r>
        <w:rPr>
          <w:rFonts w:ascii="Times" w:hAnsi="Times"/>
          <w:lang w:eastAsia="ja-JP"/>
        </w:rPr>
        <w:t xml:space="preserve"> à prendre une décision.</w:t>
      </w:r>
    </w:p>
    <w:p w14:paraId="280F6954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</w:p>
    <w:p w14:paraId="7248900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77277E">
        <w:rPr>
          <w:rFonts w:ascii="Times" w:hAnsi="Times"/>
          <w:lang w:eastAsia="ja-JP"/>
        </w:rPr>
        <w:t>Autre exemple</w:t>
      </w:r>
      <w:r w:rsidRPr="0000105A">
        <w:rPr>
          <w:rFonts w:ascii="Times" w:hAnsi="Times"/>
          <w:lang w:eastAsia="ja-JP"/>
        </w:rPr>
        <w:t xml:space="preserve">, plus significatif peut-être, le mot </w:t>
      </w:r>
      <w:r>
        <w:rPr>
          <w:rFonts w:ascii="Times" w:hAnsi="Times"/>
          <w:lang w:eastAsia="ja-JP"/>
        </w:rPr>
        <w:t>« </w:t>
      </w:r>
      <w:r w:rsidRPr="0000105A">
        <w:rPr>
          <w:rFonts w:ascii="Times" w:hAnsi="Times"/>
          <w:i/>
          <w:lang w:eastAsia="ja-JP"/>
        </w:rPr>
        <w:t>grosse</w:t>
      </w:r>
      <w:r>
        <w:rPr>
          <w:rFonts w:ascii="Times" w:hAnsi="Times"/>
          <w:i/>
          <w:lang w:eastAsia="ja-JP"/>
        </w:rPr>
        <w:t> »</w:t>
      </w:r>
      <w:r>
        <w:rPr>
          <w:rFonts w:ascii="Times" w:hAnsi="Times"/>
          <w:lang w:eastAsia="ja-JP"/>
        </w:rPr>
        <w:t xml:space="preserve"> : corpulente, épaisse, </w:t>
      </w:r>
      <w:r w:rsidRPr="0000105A">
        <w:rPr>
          <w:rFonts w:ascii="Times" w:hAnsi="Times"/>
          <w:lang w:eastAsia="ja-JP"/>
        </w:rPr>
        <w:t xml:space="preserve">bien nourrie... mais en droit, c’est le nom donné dans la pratique à une </w:t>
      </w:r>
      <w:r w:rsidRPr="002A7834">
        <w:rPr>
          <w:rFonts w:ascii="Times" w:hAnsi="Times"/>
          <w:i/>
          <w:lang w:eastAsia="ja-JP"/>
        </w:rPr>
        <w:t>copie</w:t>
      </w:r>
      <w:r w:rsidRPr="0000105A">
        <w:rPr>
          <w:rFonts w:ascii="Times" w:hAnsi="Times"/>
          <w:lang w:eastAsia="ja-JP"/>
        </w:rPr>
        <w:t xml:space="preserve"> d’un jugement</w:t>
      </w:r>
      <w:r>
        <w:rPr>
          <w:rFonts w:ascii="Times" w:hAnsi="Times"/>
          <w:lang w:eastAsia="ja-JP"/>
        </w:rPr>
        <w:t>,</w:t>
      </w:r>
      <w:r w:rsidRPr="0000105A">
        <w:rPr>
          <w:rFonts w:ascii="Times" w:hAnsi="Times"/>
          <w:lang w:eastAsia="ja-JP"/>
        </w:rPr>
        <w:t xml:space="preserve"> revêtue de la formule exécutoire.</w:t>
      </w:r>
    </w:p>
    <w:p w14:paraId="64CA7EE9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773A229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CF1197">
        <w:rPr>
          <w:rFonts w:ascii="Times" w:hAnsi="Times"/>
          <w:lang w:eastAsia="ja-JP"/>
        </w:rPr>
        <w:t>Autre exemple </w:t>
      </w:r>
      <w:r>
        <w:rPr>
          <w:rFonts w:ascii="Times" w:hAnsi="Times"/>
          <w:lang w:eastAsia="ja-JP"/>
        </w:rPr>
        <w:t>:</w:t>
      </w:r>
      <w:r w:rsidRPr="0000105A">
        <w:rPr>
          <w:rFonts w:ascii="Times" w:hAnsi="Times"/>
          <w:lang w:eastAsia="ja-JP"/>
        </w:rPr>
        <w:t xml:space="preserve"> on peut aussi relever le terme de </w:t>
      </w:r>
      <w:r w:rsidRPr="0000105A">
        <w:rPr>
          <w:rFonts w:ascii="Times" w:hAnsi="Times"/>
          <w:i/>
          <w:lang w:eastAsia="ja-JP"/>
        </w:rPr>
        <w:t>minute</w:t>
      </w:r>
      <w:r>
        <w:rPr>
          <w:rFonts w:ascii="Times" w:hAnsi="Times"/>
          <w:lang w:eastAsia="ja-JP"/>
        </w:rPr>
        <w:t xml:space="preserve"> : donc en sens </w:t>
      </w:r>
      <w:r w:rsidRPr="0000105A">
        <w:rPr>
          <w:rFonts w:ascii="Times" w:hAnsi="Times"/>
          <w:lang w:eastAsia="ja-JP"/>
        </w:rPr>
        <w:t xml:space="preserve">commun, cette unité de temps, la 60° partie de l’heure mais en droit, c’est </w:t>
      </w:r>
      <w:r w:rsidRPr="00064137">
        <w:rPr>
          <w:rFonts w:ascii="Times" w:hAnsi="Times"/>
          <w:lang w:eastAsia="ja-JP"/>
        </w:rPr>
        <w:t>l’original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lang w:eastAsia="ja-JP"/>
        </w:rPr>
        <w:t>d’un acte dit</w:t>
      </w:r>
      <w:r w:rsidRPr="0000105A">
        <w:rPr>
          <w:rFonts w:ascii="Times" w:hAnsi="Times"/>
          <w:b/>
          <w:lang w:eastAsia="ja-JP"/>
        </w:rPr>
        <w:t xml:space="preserve"> </w:t>
      </w:r>
      <w:r w:rsidRPr="00EA3DCE">
        <w:rPr>
          <w:rFonts w:ascii="Times" w:hAnsi="Times"/>
          <w:i/>
          <w:lang w:eastAsia="ja-JP"/>
        </w:rPr>
        <w:t>authentique</w:t>
      </w:r>
      <w:r w:rsidRPr="0000105A">
        <w:rPr>
          <w:rFonts w:ascii="Times" w:hAnsi="Times"/>
          <w:lang w:eastAsia="ja-JP"/>
        </w:rPr>
        <w:t xml:space="preserve">, </w:t>
      </w:r>
      <w:r w:rsidRPr="00CF1197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l’acte rédigé par </w:t>
      </w:r>
      <w:r w:rsidRPr="0000105A">
        <w:rPr>
          <w:rFonts w:ascii="Times" w:hAnsi="Times"/>
          <w:i/>
          <w:lang w:eastAsia="ja-JP"/>
        </w:rPr>
        <w:t>l’officier public</w:t>
      </w:r>
      <w:r w:rsidRPr="0000105A">
        <w:rPr>
          <w:rFonts w:ascii="Times" w:hAnsi="Times"/>
          <w:lang w:eastAsia="ja-JP"/>
        </w:rPr>
        <w:t>.</w:t>
      </w:r>
    </w:p>
    <w:p w14:paraId="3A20DFDA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</w:p>
    <w:p w14:paraId="1A3889AF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Pour la petite histoire, pourquoi ces deux termes de « </w:t>
      </w:r>
      <w:r w:rsidRPr="00F75A23">
        <w:rPr>
          <w:rFonts w:ascii="Times" w:hAnsi="Times"/>
          <w:i/>
          <w:lang w:eastAsia="ja-JP"/>
        </w:rPr>
        <w:t>minute </w:t>
      </w:r>
      <w:r>
        <w:rPr>
          <w:rFonts w:ascii="Times" w:hAnsi="Times"/>
          <w:lang w:eastAsia="ja-JP"/>
        </w:rPr>
        <w:t>» et de « </w:t>
      </w:r>
      <w:r w:rsidRPr="00F75A23">
        <w:rPr>
          <w:rFonts w:ascii="Times" w:hAnsi="Times"/>
          <w:i/>
          <w:lang w:eastAsia="ja-JP"/>
        </w:rPr>
        <w:t>grosse </w:t>
      </w:r>
      <w:r>
        <w:rPr>
          <w:rFonts w:ascii="Times" w:hAnsi="Times"/>
          <w:lang w:eastAsia="ja-JP"/>
        </w:rPr>
        <w:t>» ?</w:t>
      </w:r>
    </w:p>
    <w:p w14:paraId="0606D01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Tout simplement parce que l’acte </w:t>
      </w:r>
      <w:r w:rsidRPr="00F75A23">
        <w:rPr>
          <w:rFonts w:ascii="Times" w:hAnsi="Times"/>
          <w:i/>
          <w:lang w:eastAsia="ja-JP"/>
        </w:rPr>
        <w:t>authentique</w:t>
      </w:r>
      <w:r>
        <w:rPr>
          <w:rFonts w:ascii="Times" w:hAnsi="Times"/>
          <w:lang w:eastAsia="ja-JP"/>
        </w:rPr>
        <w:t xml:space="preserve"> (c’est-à-dire cet acte établi par un officier public comme un notaire et dont les affirmations « </w:t>
      </w:r>
      <w:r w:rsidRPr="00064137">
        <w:rPr>
          <w:rFonts w:ascii="Times" w:hAnsi="Times"/>
          <w:lang w:eastAsia="ja-JP"/>
        </w:rPr>
        <w:t>font</w:t>
      </w:r>
      <w:r w:rsidRPr="00F75A23">
        <w:rPr>
          <w:rFonts w:ascii="Times" w:hAnsi="Times"/>
          <w:b/>
          <w:lang w:eastAsia="ja-JP"/>
        </w:rPr>
        <w:t xml:space="preserve"> </w:t>
      </w:r>
      <w:r w:rsidRPr="00B62E4E">
        <w:rPr>
          <w:rFonts w:ascii="Times" w:hAnsi="Times"/>
          <w:lang w:eastAsia="ja-JP"/>
        </w:rPr>
        <w:t>foi</w:t>
      </w:r>
      <w:r>
        <w:rPr>
          <w:rFonts w:ascii="Times" w:hAnsi="Times"/>
          <w:lang w:eastAsia="ja-JP"/>
        </w:rPr>
        <w:t> » jusqu’à inscription de faux) était anciennement payé à la page manuscrite ; et donc on parlera de « </w:t>
      </w:r>
      <w:r w:rsidRPr="00F75A23">
        <w:rPr>
          <w:rFonts w:ascii="Times" w:hAnsi="Times"/>
          <w:i/>
          <w:lang w:eastAsia="ja-JP"/>
        </w:rPr>
        <w:t>minute </w:t>
      </w:r>
      <w:r>
        <w:rPr>
          <w:rFonts w:ascii="Times" w:hAnsi="Times"/>
          <w:lang w:eastAsia="ja-JP"/>
        </w:rPr>
        <w:t xml:space="preserve">» écriture </w:t>
      </w:r>
      <w:r w:rsidRPr="00064137">
        <w:rPr>
          <w:rFonts w:ascii="Times" w:hAnsi="Times"/>
          <w:lang w:eastAsia="ja-JP"/>
        </w:rPr>
        <w:t>minuscule</w:t>
      </w:r>
      <w:r>
        <w:rPr>
          <w:rFonts w:ascii="Times" w:hAnsi="Times"/>
          <w:lang w:eastAsia="ja-JP"/>
        </w:rPr>
        <w:t>, pour l’acte conservé par la juridiction ou par le notaire et de « </w:t>
      </w:r>
      <w:r w:rsidRPr="00F75A23">
        <w:rPr>
          <w:rFonts w:ascii="Times" w:hAnsi="Times"/>
          <w:i/>
          <w:lang w:eastAsia="ja-JP"/>
        </w:rPr>
        <w:t>grosse </w:t>
      </w:r>
      <w:r>
        <w:rPr>
          <w:rFonts w:ascii="Times" w:hAnsi="Times"/>
          <w:lang w:eastAsia="ja-JP"/>
        </w:rPr>
        <w:t>», avec donc une écriture plus grosse, sur dès lors plus de pages, ce qui permet d’être mieux payé, pour les copies remises aux parties…</w:t>
      </w:r>
    </w:p>
    <w:p w14:paraId="4E6A1A89" w14:textId="77777777" w:rsidR="00F41664" w:rsidRDefault="00F41664" w:rsidP="00F41664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On a donc une</w:t>
      </w:r>
      <w:r w:rsidRPr="0000105A">
        <w:rPr>
          <w:rFonts w:ascii="Times" w:hAnsi="Times"/>
          <w:b/>
          <w:lang w:eastAsia="ja-JP"/>
        </w:rPr>
        <w:t xml:space="preserve"> </w:t>
      </w:r>
      <w:r w:rsidRPr="000A5AFA">
        <w:rPr>
          <w:rFonts w:ascii="Times" w:hAnsi="Times"/>
          <w:lang w:eastAsia="ja-JP"/>
        </w:rPr>
        <w:t>spécificité</w:t>
      </w:r>
      <w:r w:rsidRPr="0000105A">
        <w:rPr>
          <w:rFonts w:ascii="Times" w:hAnsi="Times"/>
          <w:lang w:eastAsia="ja-JP"/>
        </w:rPr>
        <w:t xml:space="preserve"> du sens juridique qui </w:t>
      </w:r>
      <w:r w:rsidRPr="00B62E4E">
        <w:rPr>
          <w:rFonts w:ascii="Times" w:hAnsi="Times"/>
          <w:i/>
          <w:lang w:eastAsia="ja-JP"/>
        </w:rPr>
        <w:t>isole</w:t>
      </w:r>
      <w:r w:rsidRPr="0000105A">
        <w:rPr>
          <w:rFonts w:ascii="Times" w:hAnsi="Times"/>
          <w:lang w:eastAsia="ja-JP"/>
        </w:rPr>
        <w:t xml:space="preserve">, qui </w:t>
      </w:r>
      <w:r>
        <w:rPr>
          <w:rFonts w:ascii="Times" w:hAnsi="Times"/>
          <w:lang w:eastAsia="ja-JP"/>
        </w:rPr>
        <w:t>coupe le lien avec</w:t>
      </w:r>
      <w:r w:rsidRPr="0000105A">
        <w:rPr>
          <w:rFonts w:ascii="Times" w:hAnsi="Times"/>
          <w:lang w:eastAsia="ja-JP"/>
        </w:rPr>
        <w:t xml:space="preserve"> la </w:t>
      </w:r>
      <w:r w:rsidRPr="000A5AFA">
        <w:rPr>
          <w:rFonts w:ascii="Times" w:hAnsi="Times"/>
          <w:lang w:eastAsia="ja-JP"/>
        </w:rPr>
        <w:t>compréhension</w:t>
      </w:r>
      <w:r w:rsidRPr="0000105A">
        <w:rPr>
          <w:rFonts w:ascii="Times" w:hAnsi="Times"/>
          <w:lang w:eastAsia="ja-JP"/>
        </w:rPr>
        <w:t xml:space="preserve"> commune.</w:t>
      </w:r>
    </w:p>
    <w:p w14:paraId="5788D03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6A97F2A" w14:textId="77777777" w:rsidR="00F41664" w:rsidRPr="0000105A" w:rsidRDefault="00F41664" w:rsidP="00F4166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B. La polysémie juridique</w:t>
      </w:r>
    </w:p>
    <w:p w14:paraId="1F80414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6552487" w14:textId="77777777" w:rsidR="00F41664" w:rsidRPr="00DB478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On a donc situé les termes du vocabulaire juridique par rapport au langage courant.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Maintenant, il convient </w:t>
      </w:r>
      <w:r>
        <w:rPr>
          <w:rFonts w:ascii="Times" w:hAnsi="Times"/>
          <w:lang w:eastAsia="ja-JP"/>
        </w:rPr>
        <w:t>d’examiner</w:t>
      </w:r>
      <w:r w:rsidRPr="0000105A">
        <w:rPr>
          <w:rFonts w:ascii="Times" w:hAnsi="Times"/>
          <w:lang w:eastAsia="ja-JP"/>
        </w:rPr>
        <w:t xml:space="preserve"> leur contenu </w:t>
      </w:r>
      <w:r w:rsidRPr="004F057E">
        <w:rPr>
          <w:rFonts w:ascii="Times" w:hAnsi="Times"/>
          <w:i/>
          <w:lang w:eastAsia="ja-JP"/>
        </w:rPr>
        <w:t>au sein même</w:t>
      </w:r>
      <w:r w:rsidRPr="0000105A">
        <w:rPr>
          <w:rFonts w:ascii="Times" w:hAnsi="Times"/>
          <w:b/>
          <w:lang w:eastAsia="ja-JP"/>
        </w:rPr>
        <w:t xml:space="preserve"> </w:t>
      </w:r>
      <w:r w:rsidRPr="00DB478A">
        <w:rPr>
          <w:rFonts w:ascii="Times" w:hAnsi="Times"/>
          <w:lang w:eastAsia="ja-JP"/>
        </w:rPr>
        <w:t>du langage juridique.</w:t>
      </w:r>
    </w:p>
    <w:p w14:paraId="5B66F97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On doit constater qu’au regard du droit,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certains termes n’ont qu’un sens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et d’autres en possèdent plusieurs.</w:t>
      </w:r>
    </w:p>
    <w:p w14:paraId="187CA9A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Il f</w:t>
      </w:r>
      <w:r w:rsidRPr="0000105A">
        <w:rPr>
          <w:rFonts w:ascii="Times" w:hAnsi="Times"/>
          <w:lang w:eastAsia="ja-JP"/>
        </w:rPr>
        <w:t xml:space="preserve">aut bien comprendre que les premiers, ceux n’ayant </w:t>
      </w:r>
      <w:r w:rsidRPr="004F057E">
        <w:rPr>
          <w:rFonts w:ascii="Times" w:hAnsi="Times"/>
          <w:lang w:eastAsia="ja-JP"/>
        </w:rPr>
        <w:t>qu’</w:t>
      </w:r>
      <w:r w:rsidRPr="004F057E">
        <w:rPr>
          <w:rFonts w:ascii="Times" w:hAnsi="Times"/>
          <w:i/>
          <w:lang w:eastAsia="ja-JP"/>
        </w:rPr>
        <w:t>un</w:t>
      </w:r>
      <w:r w:rsidRPr="004F057E">
        <w:rPr>
          <w:rFonts w:ascii="Times" w:hAnsi="Times"/>
          <w:lang w:eastAsia="ja-JP"/>
        </w:rPr>
        <w:t xml:space="preserve"> </w:t>
      </w:r>
      <w:r w:rsidRPr="004F057E">
        <w:rPr>
          <w:rFonts w:ascii="Times" w:hAnsi="Times"/>
          <w:i/>
          <w:lang w:eastAsia="ja-JP"/>
        </w:rPr>
        <w:t>sens</w:t>
      </w:r>
      <w:r w:rsidRPr="0000105A">
        <w:rPr>
          <w:rFonts w:ascii="Times" w:hAnsi="Times"/>
          <w:b/>
          <w:lang w:eastAsia="ja-JP"/>
        </w:rPr>
        <w:t xml:space="preserve"> </w:t>
      </w:r>
      <w:r w:rsidRPr="00DB478A">
        <w:rPr>
          <w:rFonts w:ascii="Times" w:hAnsi="Times"/>
          <w:lang w:eastAsia="ja-JP"/>
        </w:rPr>
        <w:t>en droit</w:t>
      </w:r>
      <w:r w:rsidRPr="0000105A">
        <w:rPr>
          <w:rFonts w:ascii="Times" w:hAnsi="Times"/>
          <w:lang w:eastAsia="ja-JP"/>
        </w:rPr>
        <w:t xml:space="preserve"> peuvent </w:t>
      </w:r>
      <w:r>
        <w:rPr>
          <w:rFonts w:ascii="Times" w:hAnsi="Times"/>
          <w:lang w:eastAsia="ja-JP"/>
        </w:rPr>
        <w:t xml:space="preserve">avoir </w:t>
      </w:r>
      <w:r w:rsidRPr="0000105A">
        <w:rPr>
          <w:rFonts w:ascii="Times" w:hAnsi="Times"/>
          <w:lang w:eastAsia="ja-JP"/>
        </w:rPr>
        <w:t>par ailleurs un ou plusieurs autres sens dans le langage courant.</w:t>
      </w:r>
    </w:p>
    <w:p w14:paraId="0184AB8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El les seconds, ayant </w:t>
      </w:r>
      <w:r w:rsidRPr="004F057E">
        <w:rPr>
          <w:rFonts w:ascii="Times" w:hAnsi="Times"/>
          <w:lang w:eastAsia="ja-JP"/>
        </w:rPr>
        <w:t>deux ou plusieurs sens</w:t>
      </w:r>
      <w:r w:rsidRPr="0000105A">
        <w:rPr>
          <w:rFonts w:ascii="Times" w:hAnsi="Times"/>
          <w:b/>
          <w:lang w:eastAsia="ja-JP"/>
        </w:rPr>
        <w:t xml:space="preserve"> </w:t>
      </w:r>
      <w:r w:rsidRPr="00DB478A">
        <w:rPr>
          <w:rFonts w:ascii="Times" w:hAnsi="Times"/>
          <w:lang w:eastAsia="ja-JP"/>
        </w:rPr>
        <w:t>en droit,</w:t>
      </w:r>
      <w:r w:rsidRPr="0000105A">
        <w:rPr>
          <w:rFonts w:ascii="Times" w:hAnsi="Times"/>
          <w:lang w:eastAsia="ja-JP"/>
        </w:rPr>
        <w:t xml:space="preserve"> pourraient n’avoir aucun sens dans le langage courant</w:t>
      </w:r>
      <w:r>
        <w:rPr>
          <w:rFonts w:ascii="Times" w:hAnsi="Times"/>
          <w:lang w:eastAsia="ja-JP"/>
        </w:rPr>
        <w:t>.</w:t>
      </w:r>
    </w:p>
    <w:p w14:paraId="59B547A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Ainsi, on nomme </w:t>
      </w:r>
      <w:r w:rsidRPr="00DB478A">
        <w:rPr>
          <w:rFonts w:ascii="Times" w:hAnsi="Times"/>
          <w:lang w:eastAsia="ja-JP"/>
        </w:rPr>
        <w:t>polysémie</w:t>
      </w:r>
      <w:r w:rsidRPr="0000105A">
        <w:rPr>
          <w:rFonts w:ascii="Times" w:hAnsi="Times"/>
          <w:b/>
          <w:lang w:eastAsia="ja-JP"/>
        </w:rPr>
        <w:t xml:space="preserve"> </w:t>
      </w:r>
      <w:r w:rsidRPr="004F057E">
        <w:rPr>
          <w:rFonts w:ascii="Times" w:hAnsi="Times"/>
          <w:lang w:eastAsia="ja-JP"/>
        </w:rPr>
        <w:t>juridique</w:t>
      </w:r>
      <w:r w:rsidRPr="0000105A">
        <w:rPr>
          <w:rFonts w:ascii="Times" w:hAnsi="Times"/>
          <w:b/>
          <w:lang w:eastAsia="ja-JP"/>
        </w:rPr>
        <w:t xml:space="preserve"> </w:t>
      </w:r>
      <w:r w:rsidRPr="00552F60">
        <w:rPr>
          <w:rFonts w:ascii="Times" w:hAnsi="Times"/>
          <w:lang w:eastAsia="ja-JP"/>
        </w:rPr>
        <w:t>ou</w:t>
      </w:r>
      <w:r w:rsidRPr="0000105A">
        <w:rPr>
          <w:rFonts w:ascii="Times" w:hAnsi="Times"/>
          <w:b/>
          <w:lang w:eastAsia="ja-JP"/>
        </w:rPr>
        <w:t xml:space="preserve"> </w:t>
      </w:r>
      <w:r w:rsidRPr="00552F60">
        <w:rPr>
          <w:rFonts w:ascii="Times" w:hAnsi="Times"/>
          <w:i/>
          <w:lang w:eastAsia="ja-JP"/>
        </w:rPr>
        <w:t>interne</w:t>
      </w:r>
      <w:r w:rsidRPr="0000105A">
        <w:rPr>
          <w:rFonts w:ascii="Times" w:hAnsi="Times"/>
          <w:lang w:eastAsia="ja-JP"/>
        </w:rPr>
        <w:t xml:space="preserve"> (à distinguer de </w:t>
      </w:r>
      <w:r w:rsidRPr="0000105A">
        <w:rPr>
          <w:rFonts w:ascii="Times" w:hAnsi="Times"/>
          <w:i/>
          <w:lang w:eastAsia="ja-JP"/>
        </w:rPr>
        <w:t>l’externe</w:t>
      </w:r>
      <w:r w:rsidRPr="0000105A">
        <w:rPr>
          <w:rFonts w:ascii="Times" w:hAnsi="Times"/>
          <w:lang w:eastAsia="ja-JP"/>
        </w:rPr>
        <w:t xml:space="preserve">, par rapport au langage courant ; cf. </w:t>
      </w:r>
      <w:r w:rsidRPr="0000105A">
        <w:rPr>
          <w:rFonts w:ascii="Times" w:hAnsi="Times"/>
          <w:i/>
          <w:lang w:eastAsia="ja-JP"/>
        </w:rPr>
        <w:t>supra</w:t>
      </w:r>
      <w:r w:rsidRPr="0000105A">
        <w:rPr>
          <w:rFonts w:ascii="Times" w:hAnsi="Times"/>
          <w:lang w:eastAsia="ja-JP"/>
        </w:rPr>
        <w:t xml:space="preserve">) le fait d’avoir </w:t>
      </w:r>
      <w:r w:rsidRPr="004F057E">
        <w:rPr>
          <w:rFonts w:ascii="Times" w:hAnsi="Times"/>
          <w:i/>
          <w:lang w:eastAsia="ja-JP"/>
        </w:rPr>
        <w:t>au moins deux</w:t>
      </w:r>
      <w:r w:rsidRPr="0000105A">
        <w:rPr>
          <w:rFonts w:ascii="Times" w:hAnsi="Times"/>
          <w:lang w:eastAsia="ja-JP"/>
        </w:rPr>
        <w:t xml:space="preserve"> sens juridiques potentiels.</w:t>
      </w:r>
    </w:p>
    <w:p w14:paraId="1A8B14A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  <w:t xml:space="preserve">Et la </w:t>
      </w:r>
      <w:r w:rsidRPr="004F057E">
        <w:rPr>
          <w:rFonts w:ascii="Times" w:hAnsi="Times"/>
          <w:lang w:eastAsia="ja-JP"/>
        </w:rPr>
        <w:t xml:space="preserve">polysémie </w:t>
      </w:r>
      <w:r w:rsidRPr="004F057E">
        <w:rPr>
          <w:rFonts w:ascii="Times" w:hAnsi="Times"/>
          <w:i/>
          <w:lang w:eastAsia="ja-JP"/>
        </w:rPr>
        <w:t>interne</w:t>
      </w:r>
      <w:r w:rsidRPr="0000105A">
        <w:rPr>
          <w:rFonts w:ascii="Times" w:hAnsi="Times"/>
          <w:b/>
          <w:lang w:eastAsia="ja-JP"/>
        </w:rPr>
        <w:t xml:space="preserve"> </w:t>
      </w:r>
      <w:r w:rsidRPr="00552F60">
        <w:rPr>
          <w:rFonts w:ascii="Times" w:hAnsi="Times"/>
          <w:lang w:eastAsia="ja-JP"/>
        </w:rPr>
        <w:t xml:space="preserve">peut </w:t>
      </w:r>
      <w:r w:rsidRPr="004F057E">
        <w:rPr>
          <w:rFonts w:ascii="Times" w:hAnsi="Times"/>
          <w:lang w:eastAsia="ja-JP"/>
        </w:rPr>
        <w:t>interférer</w:t>
      </w:r>
      <w:r w:rsidRPr="0000105A">
        <w:rPr>
          <w:rFonts w:ascii="Times" w:hAnsi="Times"/>
          <w:b/>
          <w:lang w:eastAsia="ja-JP"/>
        </w:rPr>
        <w:t xml:space="preserve"> </w:t>
      </w:r>
      <w:r w:rsidRPr="00552F60">
        <w:rPr>
          <w:rFonts w:ascii="Times" w:hAnsi="Times"/>
          <w:lang w:eastAsia="ja-JP"/>
        </w:rPr>
        <w:t>avec la polysémie</w:t>
      </w:r>
      <w:r w:rsidRPr="0000105A">
        <w:rPr>
          <w:rFonts w:ascii="Times" w:hAnsi="Times"/>
          <w:b/>
          <w:lang w:eastAsia="ja-JP"/>
        </w:rPr>
        <w:t xml:space="preserve"> </w:t>
      </w:r>
      <w:r w:rsidRPr="00552F60">
        <w:rPr>
          <w:rFonts w:ascii="Times" w:hAnsi="Times"/>
          <w:i/>
          <w:lang w:eastAsia="ja-JP"/>
        </w:rPr>
        <w:t>externe</w:t>
      </w:r>
      <w:r>
        <w:rPr>
          <w:rFonts w:ascii="Times" w:hAnsi="Times"/>
          <w:lang w:eastAsia="ja-JP"/>
        </w:rPr>
        <w:t>, c’est-à-dire</w:t>
      </w:r>
      <w:r w:rsidRPr="0000105A">
        <w:rPr>
          <w:rFonts w:ascii="Times" w:hAnsi="Times"/>
          <w:lang w:eastAsia="ja-JP"/>
        </w:rPr>
        <w:t xml:space="preserve"> lorsqu’un terme ayant plusieurs sens juridiques possède également un sens </w:t>
      </w:r>
      <w:r w:rsidRPr="004F057E">
        <w:rPr>
          <w:rFonts w:ascii="Times" w:hAnsi="Times"/>
          <w:i/>
          <w:lang w:eastAsia="ja-JP"/>
        </w:rPr>
        <w:t>extra</w:t>
      </w:r>
      <w:r w:rsidRPr="004F057E">
        <w:rPr>
          <w:rFonts w:ascii="Times" w:hAnsi="Times"/>
          <w:lang w:eastAsia="ja-JP"/>
        </w:rPr>
        <w:t xml:space="preserve"> juridique</w:t>
      </w:r>
      <w:r>
        <w:rPr>
          <w:rFonts w:ascii="Times" w:hAnsi="Times"/>
          <w:lang w:eastAsia="ja-JP"/>
        </w:rPr>
        <w:t>.</w:t>
      </w:r>
    </w:p>
    <w:p w14:paraId="64A361EB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6AF050C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Comment, en tout état de cause, un système juridique </w:t>
      </w:r>
      <w:r>
        <w:rPr>
          <w:rFonts w:ascii="Times" w:hAnsi="Times"/>
          <w:lang w:eastAsia="ja-JP"/>
        </w:rPr>
        <w:t xml:space="preserve">tolère-t-il </w:t>
      </w:r>
      <w:r w:rsidRPr="0000105A">
        <w:rPr>
          <w:rFonts w:ascii="Times" w:hAnsi="Times"/>
          <w:lang w:eastAsia="ja-JP"/>
        </w:rPr>
        <w:t xml:space="preserve">une multiplicité </w:t>
      </w:r>
      <w:r>
        <w:rPr>
          <w:rFonts w:ascii="Times" w:hAnsi="Times"/>
          <w:lang w:eastAsia="ja-JP"/>
        </w:rPr>
        <w:t xml:space="preserve">de sens </w:t>
      </w:r>
      <w:r w:rsidRPr="0000105A">
        <w:rPr>
          <w:rFonts w:ascii="Times" w:hAnsi="Times"/>
          <w:lang w:eastAsia="ja-JP"/>
        </w:rPr>
        <w:t>en son sein ?</w:t>
      </w:r>
    </w:p>
    <w:p w14:paraId="2056FAE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Un </w:t>
      </w:r>
      <w:r w:rsidRPr="00DB478A">
        <w:rPr>
          <w:rFonts w:ascii="Times" w:hAnsi="Times"/>
          <w:lang w:eastAsia="ja-JP"/>
        </w:rPr>
        <w:t>terme polysémique</w:t>
      </w:r>
      <w:r w:rsidRPr="0000105A">
        <w:rPr>
          <w:rFonts w:ascii="Times" w:hAnsi="Times"/>
          <w:b/>
          <w:lang w:eastAsia="ja-JP"/>
        </w:rPr>
        <w:t xml:space="preserve"> </w:t>
      </w:r>
      <w:r w:rsidRPr="00552F60">
        <w:rPr>
          <w:rFonts w:ascii="Times" w:hAnsi="Times"/>
          <w:lang w:eastAsia="ja-JP"/>
        </w:rPr>
        <w:t>pourrait être utilisé de telle manière pour créer</w:t>
      </w:r>
      <w:r w:rsidRPr="0000105A">
        <w:rPr>
          <w:rFonts w:ascii="Times" w:hAnsi="Times"/>
          <w:b/>
          <w:lang w:eastAsia="ja-JP"/>
        </w:rPr>
        <w:t xml:space="preserve"> </w:t>
      </w:r>
      <w:r w:rsidRPr="0078639B">
        <w:rPr>
          <w:rFonts w:ascii="Times" w:hAnsi="Times"/>
          <w:lang w:eastAsia="ja-JP"/>
        </w:rPr>
        <w:t>l’équivoque</w:t>
      </w:r>
      <w:r w:rsidRPr="0000105A">
        <w:rPr>
          <w:rFonts w:ascii="Times" w:hAnsi="Times"/>
          <w:b/>
          <w:lang w:eastAsia="ja-JP"/>
        </w:rPr>
        <w:t xml:space="preserve">, </w:t>
      </w:r>
      <w:r w:rsidRPr="00DB478A">
        <w:rPr>
          <w:rFonts w:ascii="Times" w:hAnsi="Times"/>
          <w:lang w:eastAsia="ja-JP"/>
        </w:rPr>
        <w:t>l’ambiguïté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Le doute existe pour le sens qu’il faut prendre.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Du coup, le terme devient sujet à </w:t>
      </w:r>
      <w:r w:rsidRPr="00BF020B">
        <w:rPr>
          <w:rFonts w:ascii="Times" w:hAnsi="Times"/>
          <w:i/>
          <w:lang w:eastAsia="ja-JP"/>
        </w:rPr>
        <w:t>interprétation</w:t>
      </w:r>
      <w:r w:rsidRPr="0000105A">
        <w:rPr>
          <w:rFonts w:ascii="Times" w:hAnsi="Times"/>
          <w:lang w:eastAsia="ja-JP"/>
        </w:rPr>
        <w:t xml:space="preserve"> (cf. </w:t>
      </w:r>
      <w:r w:rsidRPr="0000105A">
        <w:rPr>
          <w:rFonts w:ascii="Times" w:hAnsi="Times"/>
          <w:i/>
          <w:lang w:eastAsia="ja-JP"/>
        </w:rPr>
        <w:t>supra</w:t>
      </w:r>
      <w:r w:rsidRPr="0000105A">
        <w:rPr>
          <w:rFonts w:ascii="Times" w:hAnsi="Times"/>
          <w:lang w:eastAsia="ja-JP"/>
        </w:rPr>
        <w:t>).</w:t>
      </w:r>
    </w:p>
    <w:p w14:paraId="43E3E38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Normalement, un terme juridique polysémique ne doit revêtir dans un texte qu’un seul de ses sens potentiels... Ce n’est pas toujours le cas !</w:t>
      </w:r>
    </w:p>
    <w:p w14:paraId="189D998D" w14:textId="77777777" w:rsidR="00F41664" w:rsidRDefault="00F41664" w:rsidP="00F41664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</w:p>
    <w:p w14:paraId="71187D54" w14:textId="77777777" w:rsidR="00F41664" w:rsidRPr="0000105A" w:rsidRDefault="00F41664" w:rsidP="00F41664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Ce qu’il faut voir, c’est que les termes à sens juridiques multiples sont particulièrement </w:t>
      </w:r>
      <w:r w:rsidRPr="00DB478A">
        <w:rPr>
          <w:rFonts w:ascii="Times" w:hAnsi="Times"/>
          <w:lang w:eastAsia="ja-JP"/>
        </w:rPr>
        <w:t>nombreux</w:t>
      </w:r>
      <w:r w:rsidRPr="0000105A">
        <w:rPr>
          <w:rFonts w:ascii="Times" w:hAnsi="Times"/>
          <w:lang w:eastAsia="ja-JP"/>
        </w:rPr>
        <w:t xml:space="preserve">, plus nombreux que les termes à sens </w:t>
      </w:r>
      <w:r w:rsidRPr="00BF020B">
        <w:rPr>
          <w:rFonts w:ascii="Times" w:hAnsi="Times"/>
          <w:i/>
          <w:lang w:eastAsia="ja-JP"/>
        </w:rPr>
        <w:t>unique</w:t>
      </w:r>
      <w:r w:rsidRPr="0000105A">
        <w:rPr>
          <w:rFonts w:ascii="Times" w:hAnsi="Times"/>
          <w:lang w:eastAsia="ja-JP"/>
        </w:rPr>
        <w:t xml:space="preserve"> (c’est </w:t>
      </w:r>
      <w:r w:rsidRPr="0000105A">
        <w:rPr>
          <w:rFonts w:ascii="Times" w:hAnsi="Times"/>
          <w:i/>
          <w:lang w:eastAsia="ja-JP"/>
        </w:rPr>
        <w:t>grosso modo</w:t>
      </w:r>
      <w:r w:rsidRPr="0000105A">
        <w:rPr>
          <w:rFonts w:ascii="Times" w:hAnsi="Times"/>
          <w:lang w:eastAsia="ja-JP"/>
        </w:rPr>
        <w:t xml:space="preserve"> plus des 2/3 de l’ensemble des termes juridiques).</w:t>
      </w:r>
    </w:p>
    <w:p w14:paraId="538CE7D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FA610C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1. Monosémie &amp; polysémie</w:t>
      </w:r>
    </w:p>
    <w:p w14:paraId="00DE393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846098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On doit remarquer </w:t>
      </w:r>
      <w:r w:rsidRPr="00552F60">
        <w:rPr>
          <w:rFonts w:ascii="Times" w:hAnsi="Times"/>
          <w:lang w:eastAsia="ja-JP"/>
        </w:rPr>
        <w:t>qu’en règle</w:t>
      </w:r>
      <w:r w:rsidRPr="0000105A">
        <w:rPr>
          <w:rFonts w:ascii="Times" w:hAnsi="Times"/>
          <w:b/>
          <w:lang w:eastAsia="ja-JP"/>
        </w:rPr>
        <w:t xml:space="preserve"> </w:t>
      </w:r>
      <w:r w:rsidRPr="000D2184">
        <w:rPr>
          <w:rFonts w:ascii="Times" w:hAnsi="Times"/>
          <w:lang w:eastAsia="ja-JP"/>
        </w:rPr>
        <w:t>générale</w:t>
      </w:r>
      <w:r w:rsidRPr="0000105A">
        <w:rPr>
          <w:rFonts w:ascii="Times" w:hAnsi="Times"/>
          <w:lang w:eastAsia="ja-JP"/>
        </w:rPr>
        <w:t xml:space="preserve">, </w:t>
      </w:r>
      <w:r w:rsidRPr="00552F60">
        <w:rPr>
          <w:rFonts w:ascii="Times" w:hAnsi="Times"/>
          <w:lang w:eastAsia="ja-JP"/>
        </w:rPr>
        <w:t>les termes juridiques</w:t>
      </w:r>
      <w:r w:rsidRPr="0000105A">
        <w:rPr>
          <w:rFonts w:ascii="Times" w:hAnsi="Times"/>
          <w:b/>
          <w:lang w:eastAsia="ja-JP"/>
        </w:rPr>
        <w:t xml:space="preserve"> </w:t>
      </w:r>
      <w:r w:rsidRPr="000D2184">
        <w:rPr>
          <w:rFonts w:ascii="Times" w:hAnsi="Times"/>
          <w:lang w:eastAsia="ja-JP"/>
        </w:rPr>
        <w:t>à un sens</w:t>
      </w:r>
      <w:r w:rsidRPr="0000105A">
        <w:rPr>
          <w:rFonts w:ascii="Times" w:hAnsi="Times"/>
          <w:b/>
          <w:lang w:eastAsia="ja-JP"/>
        </w:rPr>
        <w:t xml:space="preserve"> </w:t>
      </w:r>
      <w:r w:rsidRPr="00552F60">
        <w:rPr>
          <w:rFonts w:ascii="Times" w:hAnsi="Times"/>
          <w:lang w:eastAsia="ja-JP"/>
        </w:rPr>
        <w:t>sont aussi des termes</w:t>
      </w:r>
      <w:r w:rsidRPr="0000105A">
        <w:rPr>
          <w:rFonts w:ascii="Times" w:hAnsi="Times"/>
          <w:b/>
          <w:lang w:eastAsia="ja-JP"/>
        </w:rPr>
        <w:t xml:space="preserve"> </w:t>
      </w:r>
      <w:r w:rsidRPr="000D2184">
        <w:rPr>
          <w:rFonts w:ascii="Times" w:hAnsi="Times"/>
          <w:lang w:eastAsia="ja-JP"/>
        </w:rPr>
        <w:t>d’appartenance</w:t>
      </w:r>
      <w:r w:rsidRPr="0000105A">
        <w:rPr>
          <w:rFonts w:ascii="Times" w:hAnsi="Times"/>
          <w:b/>
          <w:lang w:eastAsia="ja-JP"/>
        </w:rPr>
        <w:t xml:space="preserve"> </w:t>
      </w:r>
      <w:r w:rsidRPr="00BF020B">
        <w:rPr>
          <w:rFonts w:ascii="Times" w:hAnsi="Times"/>
          <w:i/>
          <w:lang w:eastAsia="ja-JP"/>
        </w:rPr>
        <w:t>exclusive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Donc les termes qui n’ont de sens qu’au regard du droit paraissent bien aussi n’avoir en droit qu’un seul et unique sens.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Ce n’est pas systématique mais c’est plus que courant.</w:t>
      </w:r>
    </w:p>
    <w:p w14:paraId="61E7BD3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D2184">
        <w:rPr>
          <w:rFonts w:ascii="Times" w:hAnsi="Times"/>
          <w:lang w:eastAsia="ja-JP"/>
        </w:rPr>
        <w:t>Cela dit</w:t>
      </w:r>
      <w:r w:rsidRPr="0000105A">
        <w:rPr>
          <w:rFonts w:ascii="Times" w:hAnsi="Times"/>
          <w:lang w:eastAsia="ja-JP"/>
        </w:rPr>
        <w:t>, certains termes de double appartenance n’ont au regard du droit qu’un seul sens.</w:t>
      </w:r>
    </w:p>
    <w:p w14:paraId="12527EA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1D1DC2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Ces nuances faites (il faut toujours en faire !), on remarque bien cette coïncidence, surtout pour des </w:t>
      </w:r>
      <w:r>
        <w:rPr>
          <w:rFonts w:ascii="Times" w:hAnsi="Times"/>
          <w:lang w:eastAsia="ja-JP"/>
        </w:rPr>
        <w:t>termes très techniques, savants, du style </w:t>
      </w:r>
      <w:r w:rsidRPr="0000105A">
        <w:rPr>
          <w:rFonts w:ascii="Times" w:hAnsi="Times"/>
          <w:i/>
          <w:lang w:eastAsia="ja-JP"/>
        </w:rPr>
        <w:t>Anatocisme</w:t>
      </w:r>
      <w:r w:rsidRPr="0000105A">
        <w:rPr>
          <w:rFonts w:ascii="Times" w:hAnsi="Times"/>
          <w:lang w:eastAsia="ja-JP"/>
        </w:rPr>
        <w:t xml:space="preserve"> (</w:t>
      </w:r>
      <w:r w:rsidRPr="0095798B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la capitalisation des intérêts d’une dette)</w:t>
      </w:r>
      <w:r>
        <w:rPr>
          <w:rFonts w:ascii="Times" w:hAnsi="Times"/>
          <w:lang w:eastAsia="ja-JP"/>
        </w:rPr>
        <w:t xml:space="preserve"> ou </w:t>
      </w:r>
      <w:r w:rsidRPr="0000105A">
        <w:rPr>
          <w:rFonts w:ascii="Times" w:hAnsi="Times"/>
          <w:i/>
          <w:lang w:eastAsia="ja-JP"/>
        </w:rPr>
        <w:t>Exhérédation</w:t>
      </w:r>
      <w:r w:rsidRPr="0000105A">
        <w:rPr>
          <w:rFonts w:ascii="Times" w:hAnsi="Times"/>
          <w:lang w:eastAsia="ja-JP"/>
        </w:rPr>
        <w:t xml:space="preserve"> (action par laquelle le testateur, l’auteur d’un testament, prive les héritiers de leurs droits successoraux).</w:t>
      </w:r>
    </w:p>
    <w:p w14:paraId="6AF7BE4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D4C6CA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Mais on peut aussi avoir des termes </w:t>
      </w:r>
      <w:r w:rsidRPr="00BF020B">
        <w:rPr>
          <w:rFonts w:ascii="Times" w:hAnsi="Times"/>
          <w:lang w:eastAsia="ja-JP"/>
        </w:rPr>
        <w:t>très clairs</w:t>
      </w:r>
      <w:r w:rsidRPr="0000105A">
        <w:rPr>
          <w:rFonts w:ascii="Times" w:hAnsi="Times"/>
          <w:lang w:eastAsia="ja-JP"/>
        </w:rPr>
        <w:t xml:space="preserve"> qui soient des termes à un seul sens (des </w:t>
      </w:r>
      <w:r w:rsidRPr="00BF020B">
        <w:rPr>
          <w:rFonts w:ascii="Times" w:hAnsi="Times"/>
          <w:i/>
          <w:lang w:eastAsia="ja-JP"/>
        </w:rPr>
        <w:t>monosèmes</w:t>
      </w:r>
      <w:r w:rsidRPr="0000105A">
        <w:rPr>
          <w:rFonts w:ascii="Times" w:hAnsi="Times"/>
          <w:lang w:eastAsia="ja-JP"/>
        </w:rPr>
        <w:t>) comme</w:t>
      </w:r>
      <w:r w:rsidRPr="0000105A">
        <w:rPr>
          <w:rFonts w:ascii="Times" w:hAnsi="Times"/>
          <w:i/>
          <w:lang w:eastAsia="ja-JP"/>
        </w:rPr>
        <w:t xml:space="preserve"> créancier, locataire, testateur, donateur</w:t>
      </w:r>
      <w:r w:rsidRPr="0000105A">
        <w:rPr>
          <w:rFonts w:ascii="Times" w:hAnsi="Times"/>
          <w:lang w:eastAsia="ja-JP"/>
        </w:rPr>
        <w:t>...</w:t>
      </w:r>
    </w:p>
    <w:p w14:paraId="37F17453" w14:textId="77777777" w:rsidR="00F41664" w:rsidRPr="0000105A" w:rsidRDefault="00F41664" w:rsidP="00F4166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552F60">
        <w:rPr>
          <w:rFonts w:ascii="Times" w:hAnsi="Times"/>
          <w:lang w:eastAsia="ja-JP"/>
        </w:rPr>
        <w:t>Pourquoi ces termes sont-ils toujours caractérisés par</w:t>
      </w:r>
      <w:r w:rsidRPr="0000105A">
        <w:rPr>
          <w:rFonts w:ascii="Times" w:hAnsi="Times"/>
          <w:b/>
          <w:lang w:eastAsia="ja-JP"/>
        </w:rPr>
        <w:t xml:space="preserve"> </w:t>
      </w:r>
      <w:r w:rsidRPr="00BF020B">
        <w:rPr>
          <w:rFonts w:ascii="Times" w:hAnsi="Times"/>
          <w:lang w:eastAsia="ja-JP"/>
        </w:rPr>
        <w:t>une</w:t>
      </w:r>
      <w:r w:rsidRPr="00BF020B">
        <w:rPr>
          <w:rFonts w:ascii="Times" w:hAnsi="Times"/>
          <w:i/>
          <w:lang w:eastAsia="ja-JP"/>
        </w:rPr>
        <w:t xml:space="preserve"> unité </w:t>
      </w:r>
      <w:r w:rsidRPr="00BF020B">
        <w:rPr>
          <w:rFonts w:ascii="Times" w:hAnsi="Times"/>
          <w:lang w:eastAsia="ja-JP"/>
        </w:rPr>
        <w:t>de sens ?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Parce que principalement, ils désignent avec </w:t>
      </w:r>
      <w:r w:rsidRPr="00AC1779">
        <w:rPr>
          <w:rFonts w:ascii="Times" w:hAnsi="Times"/>
          <w:lang w:eastAsia="ja-JP"/>
        </w:rPr>
        <w:t>précision un seul référent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d’où </w:t>
      </w:r>
      <w:r w:rsidRPr="00AC1779">
        <w:rPr>
          <w:rFonts w:ascii="Times" w:hAnsi="Times"/>
          <w:lang w:eastAsia="ja-JP"/>
        </w:rPr>
        <w:t>l’absence de</w:t>
      </w:r>
      <w:r w:rsidRPr="0000105A">
        <w:rPr>
          <w:rFonts w:ascii="Times" w:hAnsi="Times"/>
          <w:b/>
          <w:lang w:eastAsia="ja-JP"/>
        </w:rPr>
        <w:t xml:space="preserve"> dérivation</w:t>
      </w:r>
      <w:r>
        <w:rPr>
          <w:rFonts w:ascii="Times" w:hAnsi="Times"/>
          <w:lang w:eastAsia="ja-JP"/>
        </w:rPr>
        <w:t xml:space="preserve"> dans le langage courant (qui ne s’en est pas saisi) et </w:t>
      </w:r>
      <w:r w:rsidRPr="0000105A">
        <w:rPr>
          <w:rFonts w:ascii="Times" w:hAnsi="Times"/>
          <w:lang w:eastAsia="ja-JP"/>
        </w:rPr>
        <w:t>d’où leur seule fonction de désigner en droit une seule chose.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En clair, </w:t>
      </w:r>
      <w:r>
        <w:rPr>
          <w:rFonts w:ascii="Times" w:hAnsi="Times"/>
          <w:lang w:eastAsia="ja-JP"/>
        </w:rPr>
        <w:t>cela</w:t>
      </w:r>
      <w:r w:rsidRPr="0000105A">
        <w:rPr>
          <w:rFonts w:ascii="Times" w:hAnsi="Times"/>
          <w:lang w:eastAsia="ja-JP"/>
        </w:rPr>
        <w:t xml:space="preserve"> marque </w:t>
      </w:r>
      <w:r>
        <w:rPr>
          <w:rFonts w:ascii="Times" w:hAnsi="Times"/>
          <w:lang w:eastAsia="ja-JP"/>
        </w:rPr>
        <w:t>une</w:t>
      </w:r>
      <w:r w:rsidRPr="0000105A">
        <w:rPr>
          <w:rFonts w:ascii="Times" w:hAnsi="Times"/>
          <w:lang w:eastAsia="ja-JP"/>
        </w:rPr>
        <w:t xml:space="preserve"> haute valeur technique.</w:t>
      </w:r>
    </w:p>
    <w:p w14:paraId="4508615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b/>
          <w:sz w:val="28"/>
          <w:lang w:eastAsia="ja-JP"/>
        </w:rPr>
        <w:tab/>
      </w:r>
      <w:r w:rsidRPr="0000105A">
        <w:rPr>
          <w:rFonts w:ascii="Times" w:hAnsi="Times"/>
          <w:b/>
          <w:sz w:val="28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2. Rapports entre les différents sens</w:t>
      </w:r>
    </w:p>
    <w:p w14:paraId="6D8AB0CD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CAD87C7" w14:textId="77777777" w:rsidR="00F41664" w:rsidRPr="0000105A" w:rsidRDefault="00F41664" w:rsidP="00F4166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Combien de sens pour un même terme ?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En général, 2 sens mais il est assez fréquent d’en voir 3, voire que l’on puisse aller jusqu’à 4 et même 5.</w:t>
      </w:r>
    </w:p>
    <w:p w14:paraId="283EDF4C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Le plus intéressant est de voir comment se font </w:t>
      </w:r>
      <w:r w:rsidRPr="004D6DE7">
        <w:rPr>
          <w:rFonts w:ascii="Times" w:hAnsi="Times"/>
          <w:lang w:eastAsia="ja-JP"/>
        </w:rPr>
        <w:t>les</w:t>
      </w:r>
      <w:r w:rsidRPr="0000105A">
        <w:rPr>
          <w:rFonts w:ascii="Times" w:hAnsi="Times"/>
          <w:b/>
          <w:lang w:eastAsia="ja-JP"/>
        </w:rPr>
        <w:t xml:space="preserve"> </w:t>
      </w:r>
      <w:r w:rsidRPr="00DF04FC">
        <w:rPr>
          <w:rFonts w:ascii="Times" w:hAnsi="Times"/>
          <w:i/>
          <w:lang w:eastAsia="ja-JP"/>
        </w:rPr>
        <w:t>rapports</w:t>
      </w:r>
      <w:r w:rsidRPr="0000105A">
        <w:rPr>
          <w:rFonts w:ascii="Times" w:hAnsi="Times"/>
          <w:b/>
          <w:lang w:eastAsia="ja-JP"/>
        </w:rPr>
        <w:t xml:space="preserve"> </w:t>
      </w:r>
      <w:r w:rsidRPr="00E42AE4">
        <w:rPr>
          <w:rFonts w:ascii="Times" w:hAnsi="Times"/>
          <w:lang w:eastAsia="ja-JP"/>
        </w:rPr>
        <w:t>entre ces différents sens</w:t>
      </w:r>
      <w:r w:rsidRPr="0000105A">
        <w:rPr>
          <w:rFonts w:ascii="Times" w:hAnsi="Times"/>
          <w:lang w:eastAsia="ja-JP"/>
        </w:rPr>
        <w:t>.</w:t>
      </w:r>
    </w:p>
    <w:p w14:paraId="0F091FC8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On verra 3 occurrences.</w:t>
      </w:r>
    </w:p>
    <w:p w14:paraId="6C1505D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D8DB5D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sym w:font="Wingdings" w:char="F0D8"/>
      </w:r>
      <w:r>
        <w:rPr>
          <w:rFonts w:ascii="Times" w:hAnsi="Times"/>
          <w:i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Il est fréquent que les multiples sens d’un mot soient unis par des liens apparents</w:t>
      </w:r>
      <w:r w:rsidRPr="0000105A">
        <w:rPr>
          <w:rFonts w:ascii="Times" w:hAnsi="Times"/>
          <w:lang w:eastAsia="ja-JP"/>
        </w:rPr>
        <w:t>.</w:t>
      </w:r>
    </w:p>
    <w:p w14:paraId="4085BD8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Ce qui donne une </w:t>
      </w:r>
      <w:r w:rsidRPr="00DF04FC">
        <w:rPr>
          <w:rFonts w:ascii="Times" w:hAnsi="Times"/>
          <w:lang w:eastAsia="ja-JP"/>
        </w:rPr>
        <w:t>impression d’ordre</w:t>
      </w:r>
      <w:r w:rsidRPr="0000105A">
        <w:rPr>
          <w:rFonts w:ascii="Times" w:hAnsi="Times"/>
          <w:lang w:eastAsia="ja-JP"/>
        </w:rPr>
        <w:t xml:space="preserve">. On y décèle une </w:t>
      </w:r>
      <w:r w:rsidRPr="004D6DE7">
        <w:rPr>
          <w:rFonts w:ascii="Times" w:hAnsi="Times"/>
          <w:lang w:eastAsia="ja-JP"/>
        </w:rPr>
        <w:t>certaine</w:t>
      </w:r>
      <w:r w:rsidRPr="0000105A">
        <w:rPr>
          <w:rFonts w:ascii="Times" w:hAnsi="Times"/>
          <w:b/>
          <w:lang w:eastAsia="ja-JP"/>
        </w:rPr>
        <w:t xml:space="preserve"> </w:t>
      </w:r>
      <w:r w:rsidRPr="004D6DE7">
        <w:rPr>
          <w:rFonts w:ascii="Times" w:hAnsi="Times"/>
          <w:lang w:eastAsia="ja-JP"/>
        </w:rPr>
        <w:t>logique</w:t>
      </w:r>
      <w:r w:rsidRPr="0000105A">
        <w:rPr>
          <w:rFonts w:ascii="Times" w:hAnsi="Times"/>
          <w:lang w:eastAsia="ja-JP"/>
        </w:rPr>
        <w:t>.</w:t>
      </w:r>
    </w:p>
    <w:p w14:paraId="65C444A5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 par exemple, le terme </w:t>
      </w:r>
      <w:r w:rsidRPr="0000105A">
        <w:rPr>
          <w:rFonts w:ascii="Times" w:hAnsi="Times"/>
          <w:i/>
          <w:lang w:eastAsia="ja-JP"/>
        </w:rPr>
        <w:t>conseil</w:t>
      </w:r>
      <w:r w:rsidRPr="0000105A">
        <w:rPr>
          <w:rFonts w:ascii="Times" w:hAnsi="Times"/>
          <w:lang w:eastAsia="ja-JP"/>
        </w:rPr>
        <w:t xml:space="preserve"> :</w:t>
      </w:r>
    </w:p>
    <w:p w14:paraId="358A6A06" w14:textId="77777777" w:rsidR="00F41664" w:rsidRDefault="00F41664" w:rsidP="00A53F84">
      <w:pPr>
        <w:pStyle w:val="AdresseHTML"/>
        <w:numPr>
          <w:ilvl w:val="0"/>
          <w:numId w:val="5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Le conseil, c’est l’avis sur ce qu’il convient de f</w:t>
      </w:r>
      <w:r>
        <w:rPr>
          <w:rFonts w:ascii="Times" w:hAnsi="Times"/>
          <w:lang w:eastAsia="ja-JP"/>
        </w:rPr>
        <w:t xml:space="preserve">aire, c’est une opinion, le </w:t>
      </w:r>
      <w:r w:rsidRPr="0000105A">
        <w:rPr>
          <w:rFonts w:ascii="Times" w:hAnsi="Times"/>
          <w:lang w:eastAsia="ja-JP"/>
        </w:rPr>
        <w:t>résultat d’une consultation.</w:t>
      </w:r>
    </w:p>
    <w:p w14:paraId="1A123A3B" w14:textId="77777777" w:rsidR="00F41664" w:rsidRDefault="00F41664" w:rsidP="00A53F84">
      <w:pPr>
        <w:pStyle w:val="AdresseHTML"/>
        <w:numPr>
          <w:ilvl w:val="0"/>
          <w:numId w:val="5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C’est</w:t>
      </w:r>
      <w:r w:rsidRPr="0000105A">
        <w:rPr>
          <w:rFonts w:ascii="Times" w:hAnsi="Times"/>
          <w:lang w:eastAsia="ja-JP"/>
        </w:rPr>
        <w:t xml:space="preserve"> aussi la personne qui donne à une autre</w:t>
      </w:r>
      <w:r>
        <w:rPr>
          <w:rFonts w:ascii="Times" w:hAnsi="Times"/>
          <w:lang w:eastAsia="ja-JP"/>
        </w:rPr>
        <w:t xml:space="preserve"> un avis, personne physique, </w:t>
      </w:r>
      <w:r w:rsidRPr="0000105A">
        <w:rPr>
          <w:rFonts w:ascii="Times" w:hAnsi="Times"/>
          <w:lang w:eastAsia="ja-JP"/>
        </w:rPr>
        <w:t>souvent un professionnel, ou personne morale.</w:t>
      </w:r>
    </w:p>
    <w:p w14:paraId="485098F0" w14:textId="77777777" w:rsidR="00F41664" w:rsidRDefault="00F41664" w:rsidP="00A53F84">
      <w:pPr>
        <w:pStyle w:val="AdresseHTML"/>
        <w:numPr>
          <w:ilvl w:val="0"/>
          <w:numId w:val="5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C’est</w:t>
      </w:r>
      <w:r w:rsidRPr="0000105A">
        <w:rPr>
          <w:rFonts w:ascii="Times" w:hAnsi="Times"/>
          <w:lang w:eastAsia="ja-JP"/>
        </w:rPr>
        <w:t xml:space="preserve"> aussi l’assemblée de personnes chargées </w:t>
      </w:r>
      <w:r>
        <w:rPr>
          <w:rFonts w:ascii="Times" w:hAnsi="Times"/>
          <w:lang w:eastAsia="ja-JP"/>
        </w:rPr>
        <w:t xml:space="preserve">en certains cas de donner un </w:t>
      </w:r>
      <w:r w:rsidRPr="0000105A">
        <w:rPr>
          <w:rFonts w:ascii="Times" w:hAnsi="Times"/>
          <w:lang w:eastAsia="ja-JP"/>
        </w:rPr>
        <w:t xml:space="preserve">avis, avec donc une collégialité de conseil d’où </w:t>
      </w:r>
      <w:r>
        <w:rPr>
          <w:rFonts w:ascii="Times" w:hAnsi="Times"/>
          <w:lang w:eastAsia="ja-JP"/>
        </w:rPr>
        <w:t xml:space="preserve">le nom de conseil donné à des </w:t>
      </w:r>
      <w:r w:rsidRPr="0000105A">
        <w:rPr>
          <w:rFonts w:ascii="Times" w:hAnsi="Times"/>
          <w:lang w:eastAsia="ja-JP"/>
        </w:rPr>
        <w:t xml:space="preserve">organes comme le </w:t>
      </w:r>
      <w:r w:rsidRPr="00092FCF">
        <w:rPr>
          <w:rFonts w:ascii="Times" w:hAnsi="Times"/>
          <w:i/>
          <w:lang w:eastAsia="ja-JP"/>
        </w:rPr>
        <w:t>Conseil d’Etat</w:t>
      </w:r>
      <w:r w:rsidRPr="0000105A">
        <w:rPr>
          <w:rFonts w:ascii="Times" w:hAnsi="Times"/>
          <w:lang w:eastAsia="ja-JP"/>
        </w:rPr>
        <w:t>, pour ce qui est de sa fonction consultative.</w:t>
      </w:r>
    </w:p>
    <w:p w14:paraId="57080F2B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B3AD89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 xml:space="preserve">Les divers sens d’un mot peuvent </w:t>
      </w:r>
      <w:r w:rsidRPr="00092FCF">
        <w:rPr>
          <w:rFonts w:ascii="Times" w:hAnsi="Times"/>
          <w:i/>
          <w:lang w:eastAsia="ja-JP"/>
        </w:rPr>
        <w:t>se compléter</w:t>
      </w:r>
      <w:r w:rsidRPr="0000105A">
        <w:rPr>
          <w:rFonts w:ascii="Times" w:hAnsi="Times"/>
          <w:i/>
          <w:lang w:eastAsia="ja-JP"/>
        </w:rPr>
        <w:t xml:space="preserve"> </w:t>
      </w:r>
      <w:r>
        <w:rPr>
          <w:rFonts w:ascii="Times" w:hAnsi="Times"/>
          <w:i/>
          <w:lang w:eastAsia="ja-JP"/>
        </w:rPr>
        <w:t xml:space="preserve">parce qu’alors chacun saisit </w:t>
      </w:r>
      <w:r w:rsidRPr="0000105A">
        <w:rPr>
          <w:rFonts w:ascii="Times" w:hAnsi="Times"/>
          <w:i/>
          <w:lang w:eastAsia="ja-JP"/>
        </w:rPr>
        <w:t>l’un des aspects d’une même chose</w:t>
      </w:r>
      <w:r w:rsidRPr="0000105A">
        <w:rPr>
          <w:rFonts w:ascii="Times" w:hAnsi="Times"/>
          <w:lang w:eastAsia="ja-JP"/>
        </w:rPr>
        <w:t>.</w:t>
      </w:r>
    </w:p>
    <w:p w14:paraId="4B94B967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Les divers sens manifestent une </w:t>
      </w:r>
      <w:r w:rsidRPr="0000105A">
        <w:rPr>
          <w:rFonts w:ascii="Times" w:hAnsi="Times"/>
          <w:b/>
          <w:lang w:eastAsia="ja-JP"/>
        </w:rPr>
        <w:t>cohérence</w:t>
      </w:r>
      <w:r w:rsidRPr="0000105A">
        <w:rPr>
          <w:rFonts w:ascii="Times" w:hAnsi="Times"/>
          <w:lang w:eastAsia="ja-JP"/>
        </w:rPr>
        <w:t>.</w:t>
      </w:r>
    </w:p>
    <w:p w14:paraId="23999171" w14:textId="77777777" w:rsidR="00F41664" w:rsidRDefault="00F41664" w:rsidP="00A53F84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Ainsi par exemple, le terme </w:t>
      </w:r>
      <w:r w:rsidRPr="0000105A">
        <w:rPr>
          <w:rFonts w:ascii="Times" w:hAnsi="Times"/>
          <w:i/>
          <w:lang w:eastAsia="ja-JP"/>
        </w:rPr>
        <w:t>acte</w:t>
      </w:r>
      <w:r w:rsidRPr="0000105A">
        <w:rPr>
          <w:rFonts w:ascii="Times" w:hAnsi="Times"/>
          <w:lang w:eastAsia="ja-JP"/>
        </w:rPr>
        <w:t xml:space="preserve"> désigne dans un sens </w:t>
      </w:r>
      <w:r w:rsidRPr="00092FCF">
        <w:rPr>
          <w:rFonts w:ascii="Times" w:hAnsi="Times"/>
          <w:lang w:eastAsia="ja-JP"/>
        </w:rPr>
        <w:t>intellectuel</w:t>
      </w:r>
      <w:r>
        <w:rPr>
          <w:rFonts w:ascii="Times" w:hAnsi="Times"/>
          <w:lang w:eastAsia="ja-JP"/>
        </w:rPr>
        <w:t xml:space="preserve"> une opération </w:t>
      </w:r>
      <w:r w:rsidRPr="0000105A">
        <w:rPr>
          <w:rFonts w:ascii="Times" w:hAnsi="Times"/>
          <w:lang w:eastAsia="ja-JP"/>
        </w:rPr>
        <w:t>juridique destinée à produire un effet de droit, on parle d’acte juridique.</w:t>
      </w:r>
    </w:p>
    <w:p w14:paraId="556D5A8A" w14:textId="77777777" w:rsidR="00F41664" w:rsidRPr="0000105A" w:rsidRDefault="00F41664" w:rsidP="00A53F84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Dans un sens </w:t>
      </w:r>
      <w:r w:rsidRPr="00092FCF">
        <w:rPr>
          <w:rFonts w:ascii="Times" w:hAnsi="Times"/>
          <w:lang w:eastAsia="ja-JP"/>
        </w:rPr>
        <w:t>matériel</w:t>
      </w:r>
      <w:r w:rsidRPr="0000105A">
        <w:rPr>
          <w:rFonts w:ascii="Times" w:hAnsi="Times"/>
          <w:lang w:eastAsia="ja-JP"/>
        </w:rPr>
        <w:t>, c’est l’écrit qui est fait en vue</w:t>
      </w:r>
      <w:r>
        <w:rPr>
          <w:rFonts w:ascii="Times" w:hAnsi="Times"/>
          <w:lang w:eastAsia="ja-JP"/>
        </w:rPr>
        <w:t xml:space="preserve"> de constater l’opération </w:t>
      </w:r>
      <w:r w:rsidRPr="0000105A">
        <w:rPr>
          <w:rFonts w:ascii="Times" w:hAnsi="Times"/>
          <w:lang w:eastAsia="ja-JP"/>
        </w:rPr>
        <w:t xml:space="preserve">juridique, c’est </w:t>
      </w:r>
      <w:r w:rsidRPr="009F47F4">
        <w:rPr>
          <w:rFonts w:ascii="Times" w:hAnsi="Times"/>
          <w:lang w:eastAsia="ja-JP"/>
        </w:rPr>
        <w:t>l’instrument</w:t>
      </w:r>
      <w:r>
        <w:rPr>
          <w:rFonts w:ascii="Times" w:hAnsi="Times"/>
          <w:lang w:eastAsia="ja-JP"/>
        </w:rPr>
        <w:t>, le support.</w:t>
      </w:r>
    </w:p>
    <w:p w14:paraId="5F374CB4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</w:p>
    <w:p w14:paraId="678676CC" w14:textId="77777777" w:rsidR="00F41664" w:rsidRPr="00A442FC" w:rsidRDefault="00F41664" w:rsidP="00F41664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A442FC">
        <w:rPr>
          <w:rFonts w:ascii="Times" w:hAnsi="Times"/>
          <w:i/>
          <w:lang w:eastAsia="ja-JP"/>
        </w:rPr>
        <w:t xml:space="preserve">Ces cas que l’on vient de voir témoignent tous </w:t>
      </w:r>
      <w:r w:rsidRPr="00092FCF">
        <w:rPr>
          <w:rFonts w:ascii="Times" w:hAnsi="Times"/>
          <w:i/>
          <w:lang w:eastAsia="ja-JP"/>
        </w:rPr>
        <w:t>d’une polysémie cohérente</w:t>
      </w:r>
      <w:r w:rsidRPr="00A442FC">
        <w:rPr>
          <w:rFonts w:ascii="Times" w:hAnsi="Times"/>
          <w:i/>
          <w:lang w:eastAsia="ja-JP"/>
        </w:rPr>
        <w:t>.</w:t>
      </w:r>
      <w:r>
        <w:rPr>
          <w:rFonts w:ascii="Times" w:hAnsi="Times"/>
          <w:i/>
          <w:lang w:eastAsia="ja-JP"/>
        </w:rPr>
        <w:t xml:space="preserve"> </w:t>
      </w:r>
      <w:r w:rsidRPr="00A442FC">
        <w:rPr>
          <w:rFonts w:ascii="Times" w:hAnsi="Times"/>
          <w:i/>
          <w:lang w:eastAsia="ja-JP"/>
        </w:rPr>
        <w:t xml:space="preserve">Mais du coup, il faut aussi s’arrêter sur la </w:t>
      </w:r>
      <w:r w:rsidRPr="00092FCF">
        <w:rPr>
          <w:rFonts w:ascii="Times" w:hAnsi="Times"/>
          <w:i/>
          <w:lang w:eastAsia="ja-JP"/>
        </w:rPr>
        <w:t>polysémie désordonnée</w:t>
      </w:r>
      <w:r>
        <w:rPr>
          <w:rFonts w:ascii="Times" w:hAnsi="Times"/>
          <w:i/>
          <w:lang w:eastAsia="ja-JP"/>
        </w:rPr>
        <w:t>.</w:t>
      </w:r>
    </w:p>
    <w:p w14:paraId="2C884F0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Cela est souvent le résultat de hasards, de coïncidences.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Et donc, ici, les rapports entre les différents sens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son</w:t>
      </w:r>
      <w:r>
        <w:rPr>
          <w:rFonts w:ascii="Times" w:hAnsi="Times"/>
          <w:lang w:eastAsia="ja-JP"/>
        </w:rPr>
        <w:t>t moins clairs que précédemment, et encore s’ils existent.</w:t>
      </w:r>
    </w:p>
    <w:p w14:paraId="044D382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On pourrait avoir l’impression d’une juxtaposition, de chevauchements, voire de contradictions.</w:t>
      </w:r>
    </w:p>
    <w:p w14:paraId="2170243C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  <w:t xml:space="preserve">L’exemple par excellence est le terme de </w:t>
      </w:r>
      <w:r w:rsidRPr="00AC5554">
        <w:rPr>
          <w:rFonts w:ascii="Times" w:hAnsi="Times"/>
          <w:i/>
          <w:lang w:eastAsia="ja-JP"/>
        </w:rPr>
        <w:t>cause</w:t>
      </w:r>
      <w:r w:rsidRPr="0000105A">
        <w:rPr>
          <w:rFonts w:ascii="Times" w:hAnsi="Times"/>
          <w:lang w:eastAsia="ja-JP"/>
        </w:rPr>
        <w:t>.</w:t>
      </w:r>
    </w:p>
    <w:p w14:paraId="662AD322" w14:textId="77777777" w:rsidR="00F41664" w:rsidRDefault="00F41664" w:rsidP="00A53F84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La </w:t>
      </w:r>
      <w:r w:rsidRPr="0000105A">
        <w:rPr>
          <w:rFonts w:ascii="Times" w:hAnsi="Times"/>
          <w:i/>
          <w:lang w:eastAsia="ja-JP"/>
        </w:rPr>
        <w:t>cause</w:t>
      </w:r>
      <w:r w:rsidRPr="0000105A">
        <w:rPr>
          <w:rFonts w:ascii="Times" w:hAnsi="Times"/>
          <w:lang w:eastAsia="ja-JP"/>
        </w:rPr>
        <w:t xml:space="preserve"> désigne en matière de </w:t>
      </w:r>
      <w:r w:rsidRPr="009F47F4">
        <w:rPr>
          <w:rFonts w:ascii="Times" w:hAnsi="Times"/>
          <w:lang w:eastAsia="ja-JP"/>
        </w:rPr>
        <w:t>responsabilité civile</w:t>
      </w:r>
      <w:r w:rsidRPr="0000105A">
        <w:rPr>
          <w:rFonts w:ascii="Times" w:hAnsi="Times"/>
          <w:lang w:eastAsia="ja-JP"/>
        </w:rPr>
        <w:t xml:space="preserve"> l’origine</w:t>
      </w:r>
      <w:r>
        <w:rPr>
          <w:rFonts w:ascii="Times" w:hAnsi="Times"/>
          <w:lang w:eastAsia="ja-JP"/>
        </w:rPr>
        <w:t xml:space="preserve"> du </w:t>
      </w:r>
      <w:r w:rsidRPr="0000105A">
        <w:rPr>
          <w:rFonts w:ascii="Times" w:hAnsi="Times"/>
          <w:lang w:eastAsia="ja-JP"/>
        </w:rPr>
        <w:t>dommage.</w:t>
      </w:r>
    </w:p>
    <w:p w14:paraId="13F2A82E" w14:textId="77777777" w:rsidR="00F41664" w:rsidRDefault="00F41664" w:rsidP="00A53F84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 xml:space="preserve">Alors que </w:t>
      </w:r>
      <w:r w:rsidRPr="00AC5554">
        <w:rPr>
          <w:rFonts w:ascii="Times" w:hAnsi="Times"/>
          <w:lang w:eastAsia="ja-JP"/>
        </w:rPr>
        <w:t>dans le contrat</w:t>
      </w:r>
      <w:r>
        <w:rPr>
          <w:rFonts w:ascii="Times" w:hAnsi="Times"/>
          <w:lang w:eastAsia="ja-JP"/>
        </w:rPr>
        <w:t xml:space="preserve"> (quoique supprimée depuis par </w:t>
      </w:r>
      <w:r w:rsidRPr="00605A4E">
        <w:rPr>
          <w:rFonts w:ascii="Times" w:hAnsi="Times"/>
          <w:i/>
          <w:lang w:eastAsia="ja-JP"/>
        </w:rPr>
        <w:t>l’ordonnance du 10 février 2016</w:t>
      </w:r>
      <w:r>
        <w:rPr>
          <w:rFonts w:ascii="Times" w:hAnsi="Times"/>
          <w:lang w:eastAsia="ja-JP"/>
        </w:rPr>
        <w:t xml:space="preserve">) </w:t>
      </w:r>
      <w:r w:rsidRPr="0000105A">
        <w:rPr>
          <w:rFonts w:ascii="Times" w:hAnsi="Times"/>
          <w:lang w:eastAsia="ja-JP"/>
        </w:rPr>
        <w:t>c’est</w:t>
      </w:r>
    </w:p>
    <w:p w14:paraId="5F2AA49B" w14:textId="77777777" w:rsidR="00F41664" w:rsidRDefault="00F41664" w:rsidP="00A53F84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2353FD">
        <w:rPr>
          <w:rFonts w:ascii="Times" w:hAnsi="Times"/>
          <w:lang w:eastAsia="ja-JP"/>
        </w:rPr>
        <w:t>Soit le mobile individuel et concret poursuivi par le cocontractant</w:t>
      </w:r>
    </w:p>
    <w:p w14:paraId="01F9BB7C" w14:textId="77777777" w:rsidR="00F41664" w:rsidRDefault="00F41664" w:rsidP="00A53F84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2353FD">
        <w:rPr>
          <w:rFonts w:ascii="Times" w:hAnsi="Times"/>
          <w:lang w:eastAsia="ja-JP"/>
        </w:rPr>
        <w:t>Soit</w:t>
      </w:r>
      <w:r w:rsidRPr="0000105A">
        <w:rPr>
          <w:rFonts w:ascii="Times" w:hAnsi="Times"/>
          <w:lang w:eastAsia="ja-JP"/>
        </w:rPr>
        <w:t xml:space="preserve"> l’intérêt </w:t>
      </w:r>
      <w:r w:rsidRPr="009F47F4">
        <w:rPr>
          <w:rFonts w:ascii="Times" w:hAnsi="Times"/>
          <w:i/>
          <w:lang w:eastAsia="ja-JP"/>
        </w:rPr>
        <w:t>objectif</w:t>
      </w:r>
      <w:r w:rsidRPr="0000105A">
        <w:rPr>
          <w:rFonts w:ascii="Times" w:hAnsi="Times"/>
          <w:lang w:eastAsia="ja-JP"/>
        </w:rPr>
        <w:t xml:space="preserve"> que présente ce type d’</w:t>
      </w:r>
      <w:r>
        <w:rPr>
          <w:rFonts w:ascii="Times" w:hAnsi="Times"/>
          <w:lang w:eastAsia="ja-JP"/>
        </w:rPr>
        <w:t>acte pour tout contractant, la cause dite abstraite (</w:t>
      </w:r>
      <w:r w:rsidRPr="00D4667D">
        <w:rPr>
          <w:rFonts w:ascii="Times" w:hAnsi="Times"/>
          <w:lang w:eastAsia="ja-JP"/>
        </w:rPr>
        <w:t xml:space="preserve">c’est donc l’intérêt que représente l’acte, </w:t>
      </w:r>
      <w:r w:rsidRPr="00605A4E">
        <w:rPr>
          <w:rFonts w:ascii="Times" w:hAnsi="Times"/>
          <w:lang w:eastAsia="ja-JP"/>
        </w:rPr>
        <w:t>fin</w:t>
      </w:r>
      <w:r w:rsidRPr="00D4667D">
        <w:rPr>
          <w:rFonts w:ascii="Times" w:hAnsi="Times"/>
          <w:lang w:eastAsia="ja-JP"/>
        </w:rPr>
        <w:t xml:space="preserve"> pou</w:t>
      </w:r>
      <w:r>
        <w:rPr>
          <w:rFonts w:ascii="Times" w:hAnsi="Times"/>
          <w:lang w:eastAsia="ja-JP"/>
        </w:rPr>
        <w:t xml:space="preserve">rsuivie par les parties (en </w:t>
      </w:r>
      <w:r w:rsidRPr="00D4667D">
        <w:rPr>
          <w:rFonts w:ascii="Times" w:hAnsi="Times"/>
          <w:lang w:eastAsia="ja-JP"/>
        </w:rPr>
        <w:t xml:space="preserve">philosophie, on dirait la </w:t>
      </w:r>
      <w:r>
        <w:rPr>
          <w:rFonts w:ascii="Times" w:hAnsi="Times"/>
          <w:lang w:eastAsia="ja-JP"/>
        </w:rPr>
        <w:t>« </w:t>
      </w:r>
      <w:r w:rsidRPr="00D4667D">
        <w:rPr>
          <w:rFonts w:ascii="Times" w:hAnsi="Times"/>
          <w:lang w:eastAsia="ja-JP"/>
        </w:rPr>
        <w:t>cause</w:t>
      </w:r>
      <w:r>
        <w:rPr>
          <w:rFonts w:ascii="Times" w:hAnsi="Times"/>
          <w:lang w:eastAsia="ja-JP"/>
        </w:rPr>
        <w:t xml:space="preserve"> finale »), ainsi la vente dans le contrat de vente, ce qui est différent du bail.</w:t>
      </w:r>
    </w:p>
    <w:p w14:paraId="649A2A1C" w14:textId="77777777" w:rsidR="00F41664" w:rsidRDefault="00F41664" w:rsidP="00A53F84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Dans </w:t>
      </w:r>
      <w:r w:rsidRPr="00C477D8">
        <w:rPr>
          <w:rFonts w:ascii="Times" w:hAnsi="Times"/>
          <w:lang w:eastAsia="ja-JP"/>
        </w:rPr>
        <w:t>la théorie générale des droits et actions</w:t>
      </w:r>
      <w:r>
        <w:rPr>
          <w:rFonts w:ascii="Times" w:hAnsi="Times"/>
          <w:lang w:eastAsia="ja-JP"/>
        </w:rPr>
        <w:t xml:space="preserve">, cela désigne le fondement </w:t>
      </w:r>
      <w:r w:rsidRPr="0000105A">
        <w:rPr>
          <w:rFonts w:ascii="Times" w:hAnsi="Times"/>
          <w:lang w:eastAsia="ja-JP"/>
        </w:rPr>
        <w:t>juridique qui permet d’obtenir tel ou tel effet d</w:t>
      </w:r>
      <w:r>
        <w:rPr>
          <w:rFonts w:ascii="Times" w:hAnsi="Times"/>
          <w:lang w:eastAsia="ja-JP"/>
        </w:rPr>
        <w:t xml:space="preserve">e droit, ainsi on parlera d’une </w:t>
      </w:r>
      <w:r w:rsidRPr="009F47F4">
        <w:rPr>
          <w:rFonts w:ascii="Times" w:hAnsi="Times"/>
          <w:i/>
          <w:lang w:eastAsia="ja-JP"/>
        </w:rPr>
        <w:t>cause</w:t>
      </w:r>
      <w:r>
        <w:rPr>
          <w:rFonts w:ascii="Times" w:hAnsi="Times"/>
          <w:lang w:eastAsia="ja-JP"/>
        </w:rPr>
        <w:t xml:space="preserve"> de </w:t>
      </w:r>
      <w:r w:rsidRPr="0000105A">
        <w:rPr>
          <w:rFonts w:ascii="Times" w:hAnsi="Times"/>
          <w:lang w:eastAsia="ja-JP"/>
        </w:rPr>
        <w:t xml:space="preserve">divorce, une </w:t>
      </w:r>
      <w:r w:rsidRPr="009F47F4">
        <w:rPr>
          <w:rFonts w:ascii="Times" w:hAnsi="Times"/>
          <w:i/>
          <w:lang w:eastAsia="ja-JP"/>
        </w:rPr>
        <w:t>cause</w:t>
      </w:r>
      <w:r w:rsidRPr="0000105A">
        <w:rPr>
          <w:rFonts w:ascii="Times" w:hAnsi="Times"/>
          <w:lang w:eastAsia="ja-JP"/>
        </w:rPr>
        <w:t xml:space="preserve"> de nullité ;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ici, c’est une raison qui justifie, un </w:t>
      </w:r>
      <w:r w:rsidRPr="009F47F4">
        <w:rPr>
          <w:rFonts w:ascii="Times" w:hAnsi="Times"/>
          <w:i/>
          <w:lang w:eastAsia="ja-JP"/>
        </w:rPr>
        <w:t>motif</w:t>
      </w:r>
      <w:r w:rsidRPr="0000105A">
        <w:rPr>
          <w:rFonts w:ascii="Times" w:hAnsi="Times"/>
          <w:b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de droit, un motif de fait.</w:t>
      </w:r>
    </w:p>
    <w:p w14:paraId="094E5882" w14:textId="77777777" w:rsidR="00F41664" w:rsidRDefault="00F41664" w:rsidP="00A53F84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Dans la </w:t>
      </w:r>
      <w:r w:rsidRPr="00C477D8">
        <w:rPr>
          <w:rFonts w:ascii="Times" w:hAnsi="Times"/>
          <w:lang w:eastAsia="ja-JP"/>
        </w:rPr>
        <w:t>théorie de la demande en justice</w:t>
      </w:r>
      <w:r w:rsidRPr="0000105A">
        <w:rPr>
          <w:rFonts w:ascii="Times" w:hAnsi="Times"/>
          <w:lang w:eastAsia="ja-JP"/>
        </w:rPr>
        <w:t>, la</w:t>
      </w:r>
      <w:r>
        <w:rPr>
          <w:rFonts w:ascii="Times" w:hAnsi="Times"/>
          <w:lang w:eastAsia="ja-JP"/>
        </w:rPr>
        <w:t xml:space="preserve"> cause de la demande, c’est </w:t>
      </w:r>
      <w:r w:rsidRPr="0000105A">
        <w:rPr>
          <w:rFonts w:ascii="Times" w:hAnsi="Times"/>
          <w:lang w:eastAsia="ja-JP"/>
        </w:rPr>
        <w:t>l’ensemble des faits que les parties in</w:t>
      </w:r>
      <w:r>
        <w:rPr>
          <w:rFonts w:ascii="Times" w:hAnsi="Times"/>
          <w:lang w:eastAsia="ja-JP"/>
        </w:rPr>
        <w:t xml:space="preserve">voquent pour appuyer leurs </w:t>
      </w:r>
      <w:r w:rsidRPr="0000105A">
        <w:rPr>
          <w:rFonts w:ascii="Times" w:hAnsi="Times"/>
          <w:lang w:eastAsia="ja-JP"/>
        </w:rPr>
        <w:t>prétentions.</w:t>
      </w:r>
    </w:p>
    <w:p w14:paraId="1DA61FA9" w14:textId="77777777" w:rsidR="00F41664" w:rsidRDefault="00F41664" w:rsidP="00A53F84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Dans </w:t>
      </w:r>
      <w:r w:rsidRPr="00C477D8">
        <w:rPr>
          <w:rFonts w:ascii="Times" w:hAnsi="Times"/>
          <w:lang w:eastAsia="ja-JP"/>
        </w:rPr>
        <w:t>tout</w:t>
      </w:r>
      <w:r w:rsidRPr="0000105A">
        <w:rPr>
          <w:rFonts w:ascii="Times" w:hAnsi="Times"/>
          <w:b/>
          <w:lang w:eastAsia="ja-JP"/>
        </w:rPr>
        <w:t xml:space="preserve"> </w:t>
      </w:r>
      <w:r w:rsidRPr="00C477D8">
        <w:rPr>
          <w:rFonts w:ascii="Times" w:hAnsi="Times"/>
          <w:lang w:eastAsia="ja-JP"/>
        </w:rPr>
        <w:t>procès</w:t>
      </w:r>
      <w:r w:rsidRPr="0000105A">
        <w:rPr>
          <w:rFonts w:ascii="Times" w:hAnsi="Times"/>
          <w:lang w:eastAsia="ja-JP"/>
        </w:rPr>
        <w:t>, cela désigne</w:t>
      </w:r>
    </w:p>
    <w:p w14:paraId="09196539" w14:textId="77777777" w:rsidR="00F41664" w:rsidRDefault="00F41664" w:rsidP="00A53F84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2353FD">
        <w:rPr>
          <w:rFonts w:ascii="Times" w:hAnsi="Times"/>
          <w:lang w:eastAsia="ja-JP"/>
        </w:rPr>
        <w:t>Soit</w:t>
      </w:r>
      <w:r w:rsidRPr="00BF2D12">
        <w:rPr>
          <w:rFonts w:ascii="Times" w:hAnsi="Times"/>
          <w:lang w:eastAsia="ja-JP"/>
        </w:rPr>
        <w:t xml:space="preserve"> l’affaire, l’espèce, le cas</w:t>
      </w:r>
    </w:p>
    <w:p w14:paraId="2E4CF27B" w14:textId="77777777" w:rsidR="00F41664" w:rsidRPr="00BF2D12" w:rsidRDefault="00F41664" w:rsidP="00A53F84">
      <w:pPr>
        <w:pStyle w:val="AdresseHTML"/>
        <w:numPr>
          <w:ilvl w:val="1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2353FD">
        <w:rPr>
          <w:rFonts w:ascii="Times" w:hAnsi="Times"/>
          <w:lang w:eastAsia="ja-JP"/>
        </w:rPr>
        <w:t>Soit</w:t>
      </w:r>
      <w:r>
        <w:rPr>
          <w:rFonts w:ascii="Times" w:hAnsi="Times"/>
          <w:lang w:eastAsia="ja-JP"/>
        </w:rPr>
        <w:t xml:space="preserve"> l’instance et le </w:t>
      </w:r>
      <w:r w:rsidRPr="00BF2D12">
        <w:rPr>
          <w:rFonts w:ascii="Times" w:hAnsi="Times"/>
          <w:lang w:eastAsia="ja-JP"/>
        </w:rPr>
        <w:t>développement de la procédure.</w:t>
      </w:r>
    </w:p>
    <w:p w14:paraId="58FF2A0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>On voit bien qu’il existe des liens entre les 3 derni</w:t>
      </w:r>
      <w:r>
        <w:rPr>
          <w:rFonts w:ascii="Times" w:hAnsi="Times"/>
          <w:lang w:eastAsia="ja-JP"/>
        </w:rPr>
        <w:t xml:space="preserve">ers sens mais pas entre le 1° </w:t>
      </w:r>
      <w:r w:rsidRPr="0000105A">
        <w:rPr>
          <w:rFonts w:ascii="Times" w:hAnsi="Times"/>
          <w:lang w:eastAsia="ja-JP"/>
        </w:rPr>
        <w:t>et tous les autres et le lien est mince entre le 2° et les suivants !</w:t>
      </w:r>
    </w:p>
    <w:p w14:paraId="4FFD3EF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165687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3. Pourquoi la polysémie en droit ?</w:t>
      </w:r>
    </w:p>
    <w:p w14:paraId="6A64814D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CC1676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Elle est </w:t>
      </w:r>
      <w:r w:rsidRPr="0000105A">
        <w:rPr>
          <w:rFonts w:ascii="Times" w:hAnsi="Times"/>
          <w:b/>
          <w:lang w:eastAsia="ja-JP"/>
        </w:rPr>
        <w:t>inévitable</w:t>
      </w:r>
      <w:r w:rsidRPr="0000105A">
        <w:rPr>
          <w:rFonts w:ascii="Times" w:hAnsi="Times"/>
          <w:lang w:eastAsia="ja-JP"/>
        </w:rPr>
        <w:t xml:space="preserve"> car les notions juridiques sont </w:t>
      </w:r>
      <w:r w:rsidRPr="003B1A0F">
        <w:rPr>
          <w:rFonts w:ascii="Times" w:hAnsi="Times"/>
          <w:lang w:eastAsia="ja-JP"/>
        </w:rPr>
        <w:t>plus nombreuses que les mots</w:t>
      </w:r>
      <w:r w:rsidRPr="0000105A">
        <w:rPr>
          <w:rFonts w:ascii="Times" w:hAnsi="Times"/>
          <w:lang w:eastAsia="ja-JP"/>
        </w:rPr>
        <w:t xml:space="preserve"> pour les nommer.</w:t>
      </w:r>
    </w:p>
    <w:p w14:paraId="12A89AA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En effet, on a vu la </w:t>
      </w:r>
      <w:r w:rsidRPr="003B1A0F">
        <w:rPr>
          <w:rFonts w:ascii="Times" w:hAnsi="Times"/>
          <w:lang w:eastAsia="ja-JP"/>
        </w:rPr>
        <w:t>capacité</w:t>
      </w:r>
      <w:r w:rsidRPr="0000105A">
        <w:rPr>
          <w:rFonts w:ascii="Times" w:hAnsi="Times"/>
          <w:b/>
          <w:lang w:eastAsia="ja-JP"/>
        </w:rPr>
        <w:t xml:space="preserve"> </w:t>
      </w:r>
      <w:r w:rsidRPr="001A5147">
        <w:rPr>
          <w:rFonts w:ascii="Times" w:hAnsi="Times"/>
          <w:i/>
          <w:lang w:eastAsia="ja-JP"/>
        </w:rPr>
        <w:t>analytique</w:t>
      </w:r>
      <w:r w:rsidRPr="0000105A">
        <w:rPr>
          <w:rFonts w:ascii="Times" w:hAnsi="Times"/>
          <w:lang w:eastAsia="ja-JP"/>
        </w:rPr>
        <w:t xml:space="preserve"> du juriste, de la pensée juridique qui passe son temps à distinguer, à diviser, à subdiviser : elle classe, elle ordonne.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D’aucuns diraient que le juriste coupe les cheveux en quatre... </w:t>
      </w:r>
    </w:p>
    <w:p w14:paraId="694105E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L’un des moyens de lutter contre la polysémie pourrait être finalement la création de </w:t>
      </w:r>
      <w:r w:rsidRPr="001A5147">
        <w:rPr>
          <w:rFonts w:ascii="Times" w:hAnsi="Times"/>
          <w:i/>
          <w:lang w:eastAsia="ja-JP"/>
        </w:rPr>
        <w:t>néologies</w:t>
      </w:r>
      <w:r w:rsidRPr="0000105A">
        <w:rPr>
          <w:rFonts w:ascii="Times" w:hAnsi="Times"/>
          <w:lang w:eastAsia="ja-JP"/>
        </w:rPr>
        <w:t xml:space="preserve">, </w:t>
      </w:r>
      <w:r w:rsidRPr="00BF2D12">
        <w:rPr>
          <w:rFonts w:ascii="Times" w:hAnsi="Times"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désigner</w:t>
      </w:r>
      <w:r w:rsidRPr="0000105A">
        <w:rPr>
          <w:rFonts w:ascii="Times" w:hAnsi="Times"/>
          <w:lang w:eastAsia="ja-JP"/>
        </w:rPr>
        <w:t xml:space="preserve"> une réalité juridique </w:t>
      </w:r>
      <w:r>
        <w:rPr>
          <w:rFonts w:ascii="Times" w:hAnsi="Times"/>
          <w:lang w:eastAsia="ja-JP"/>
        </w:rPr>
        <w:t xml:space="preserve">en utilisant </w:t>
      </w:r>
      <w:r w:rsidRPr="0000105A">
        <w:rPr>
          <w:rFonts w:ascii="Times" w:hAnsi="Times"/>
          <w:lang w:eastAsia="ja-JP"/>
        </w:rPr>
        <w:t>un nom nouveau</w:t>
      </w:r>
      <w:r>
        <w:rPr>
          <w:rFonts w:ascii="Times" w:hAnsi="Times"/>
          <w:lang w:eastAsia="ja-JP"/>
        </w:rPr>
        <w:t xml:space="preserve"> ou en procédant par la formation de mots composés.</w:t>
      </w:r>
    </w:p>
    <w:p w14:paraId="7E8B581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42BF2B8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§. 2. Les rapports entre les mots</w:t>
      </w:r>
    </w:p>
    <w:p w14:paraId="3AF64E8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62FABD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Il ne faut pas se limiter au seul mot, pris </w:t>
      </w:r>
      <w:r w:rsidRPr="00812FC3">
        <w:rPr>
          <w:rFonts w:ascii="Times" w:hAnsi="Times"/>
          <w:i/>
          <w:lang w:eastAsia="ja-JP"/>
        </w:rPr>
        <w:t>isolément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Leurs rapports comptent.</w:t>
      </w:r>
    </w:p>
    <w:p w14:paraId="3DE061A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  <w:t>Nous allons d’abord évoquer les rapports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de mot à mot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avant d’envisager les familles de mots.</w:t>
      </w:r>
    </w:p>
    <w:p w14:paraId="640EF18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C5481D0" w14:textId="77777777" w:rsidR="00F41664" w:rsidRPr="0000105A" w:rsidRDefault="00F41664" w:rsidP="00F4166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A. Les rapports de mot à mot</w:t>
      </w:r>
    </w:p>
    <w:p w14:paraId="4104E42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3B0781D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1. Rapport étymologique</w:t>
      </w:r>
    </w:p>
    <w:p w14:paraId="53FCDE3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6E6544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peut ainsi évoquer les rapports qui ont </w:t>
      </w:r>
      <w:r>
        <w:rPr>
          <w:rFonts w:ascii="Times" w:hAnsi="Times"/>
          <w:lang w:eastAsia="ja-JP"/>
        </w:rPr>
        <w:t>été à l’origine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de</w:t>
      </w:r>
      <w:r w:rsidRPr="0000105A">
        <w:rPr>
          <w:rFonts w:ascii="Times" w:hAnsi="Times"/>
          <w:lang w:eastAsia="ja-JP"/>
        </w:rPr>
        <w:t xml:space="preserve"> la </w:t>
      </w:r>
      <w:r w:rsidRPr="00A7152B">
        <w:rPr>
          <w:rFonts w:ascii="Times" w:hAnsi="Times"/>
          <w:lang w:eastAsia="ja-JP"/>
        </w:rPr>
        <w:t>formation</w:t>
      </w:r>
      <w:r w:rsidRPr="0000105A">
        <w:rPr>
          <w:rFonts w:ascii="Times" w:hAnsi="Times"/>
          <w:lang w:eastAsia="ja-JP"/>
        </w:rPr>
        <w:t xml:space="preserve"> des termes actuels du vocabulaire juridique français.</w:t>
      </w:r>
    </w:p>
    <w:p w14:paraId="6D3BEF4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La formation des mots s’est faite à partir de termes ou de </w:t>
      </w:r>
      <w:r w:rsidRPr="00762464">
        <w:rPr>
          <w:rFonts w:ascii="Times" w:hAnsi="Times"/>
          <w:i/>
          <w:lang w:eastAsia="ja-JP"/>
        </w:rPr>
        <w:t>racines</w:t>
      </w:r>
      <w:r w:rsidRPr="0000105A">
        <w:rPr>
          <w:rFonts w:ascii="Times" w:hAnsi="Times"/>
          <w:lang w:eastAsia="ja-JP"/>
        </w:rPr>
        <w:t xml:space="preserve"> empruntés à d’autres langues que le français parlé de nos jours.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C’est donc </w:t>
      </w:r>
      <w:r w:rsidRPr="00C56B18">
        <w:rPr>
          <w:rFonts w:ascii="Times" w:hAnsi="Times"/>
          <w:lang w:eastAsia="ja-JP"/>
        </w:rPr>
        <w:t>un rapport</w:t>
      </w:r>
      <w:r w:rsidRPr="0000105A">
        <w:rPr>
          <w:rFonts w:ascii="Times" w:hAnsi="Times"/>
          <w:b/>
          <w:lang w:eastAsia="ja-JP"/>
        </w:rPr>
        <w:t xml:space="preserve"> </w:t>
      </w:r>
      <w:r w:rsidRPr="00762464">
        <w:rPr>
          <w:rFonts w:ascii="Times" w:hAnsi="Times"/>
          <w:lang w:eastAsia="ja-JP"/>
        </w:rPr>
        <w:t>particulier</w:t>
      </w:r>
      <w:r w:rsidRPr="0000105A">
        <w:rPr>
          <w:rFonts w:ascii="Times" w:hAnsi="Times"/>
          <w:b/>
          <w:lang w:eastAsia="ja-JP"/>
        </w:rPr>
        <w:t xml:space="preserve"> </w:t>
      </w:r>
      <w:r w:rsidRPr="00E9017F">
        <w:rPr>
          <w:rFonts w:ascii="Times" w:hAnsi="Times"/>
          <w:lang w:eastAsia="ja-JP"/>
        </w:rPr>
        <w:t>de mots</w:t>
      </w:r>
      <w:r w:rsidRPr="0000105A">
        <w:rPr>
          <w:rFonts w:ascii="Times" w:hAnsi="Times"/>
          <w:b/>
          <w:lang w:eastAsia="ja-JP"/>
        </w:rPr>
        <w:t xml:space="preserve"> </w:t>
      </w:r>
      <w:r w:rsidRPr="00C56B18">
        <w:rPr>
          <w:rFonts w:ascii="Times" w:hAnsi="Times"/>
          <w:lang w:eastAsia="ja-JP"/>
        </w:rPr>
        <w:t>qui relève de</w:t>
      </w:r>
      <w:r w:rsidRPr="0000105A">
        <w:rPr>
          <w:rFonts w:ascii="Times" w:hAnsi="Times"/>
          <w:b/>
          <w:lang w:eastAsia="ja-JP"/>
        </w:rPr>
        <w:t xml:space="preserve"> </w:t>
      </w:r>
      <w:r w:rsidRPr="00E9017F">
        <w:rPr>
          <w:rFonts w:ascii="Times" w:hAnsi="Times"/>
          <w:i/>
          <w:lang w:eastAsia="ja-JP"/>
        </w:rPr>
        <w:t>l’étymologie</w:t>
      </w:r>
      <w:r w:rsidRPr="0000105A">
        <w:rPr>
          <w:rFonts w:ascii="Times" w:hAnsi="Times"/>
          <w:lang w:eastAsia="ja-JP"/>
        </w:rPr>
        <w:t>.</w:t>
      </w:r>
    </w:p>
    <w:p w14:paraId="2F57353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Mais d’autres mots ont été formés par </w:t>
      </w:r>
      <w:r w:rsidRPr="00762464">
        <w:rPr>
          <w:rFonts w:ascii="Times" w:hAnsi="Times"/>
          <w:i/>
          <w:lang w:eastAsia="ja-JP"/>
        </w:rPr>
        <w:t>dérivation</w:t>
      </w:r>
      <w:r w:rsidRPr="0000105A">
        <w:rPr>
          <w:rFonts w:ascii="Times" w:hAnsi="Times"/>
          <w:b/>
          <w:lang w:eastAsia="ja-JP"/>
        </w:rPr>
        <w:t xml:space="preserve"> </w:t>
      </w:r>
      <w:r w:rsidRPr="00E9017F">
        <w:rPr>
          <w:rFonts w:ascii="Times" w:hAnsi="Times"/>
          <w:lang w:eastAsia="ja-JP"/>
        </w:rPr>
        <w:t>ou composition</w:t>
      </w:r>
      <w:r w:rsidRPr="0000105A">
        <w:rPr>
          <w:rFonts w:ascii="Times" w:hAnsi="Times"/>
          <w:lang w:eastAsia="ja-JP"/>
        </w:rPr>
        <w:t xml:space="preserve"> à partir de termes </w:t>
      </w:r>
      <w:r w:rsidRPr="00762464">
        <w:rPr>
          <w:rFonts w:ascii="Times" w:hAnsi="Times"/>
          <w:lang w:eastAsia="ja-JP"/>
        </w:rPr>
        <w:t>préexistants</w:t>
      </w:r>
      <w:r w:rsidRPr="0000105A">
        <w:rPr>
          <w:rFonts w:ascii="Times" w:hAnsi="Times"/>
          <w:lang w:eastAsia="ja-JP"/>
        </w:rPr>
        <w:t xml:space="preserve"> dans la langue française.</w:t>
      </w:r>
    </w:p>
    <w:p w14:paraId="3FA117E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Inutile de s’y arrêter, cela relève davantage d’une étude de linguistique juridique.</w:t>
      </w:r>
    </w:p>
    <w:p w14:paraId="221FF1F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E921E7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2. Rapports de comparaison</w:t>
      </w:r>
    </w:p>
    <w:p w14:paraId="06A6B81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4F1C29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a aussi les rapports de </w:t>
      </w:r>
      <w:r w:rsidRPr="00E9017F">
        <w:rPr>
          <w:rFonts w:ascii="Times" w:hAnsi="Times"/>
          <w:lang w:eastAsia="ja-JP"/>
        </w:rPr>
        <w:t>comparaison</w:t>
      </w:r>
      <w:r w:rsidRPr="0000105A">
        <w:rPr>
          <w:rFonts w:ascii="Times" w:hAnsi="Times"/>
          <w:lang w:eastAsia="ja-JP"/>
        </w:rPr>
        <w:t xml:space="preserve">, les rapports qui résultent du rapprochement du </w:t>
      </w:r>
      <w:r w:rsidRPr="0000105A">
        <w:rPr>
          <w:rFonts w:ascii="Times" w:hAnsi="Times"/>
          <w:i/>
          <w:lang w:eastAsia="ja-JP"/>
        </w:rPr>
        <w:t>ou</w:t>
      </w:r>
      <w:r w:rsidRPr="0000105A">
        <w:rPr>
          <w:rFonts w:ascii="Times" w:hAnsi="Times"/>
          <w:lang w:eastAsia="ja-JP"/>
        </w:rPr>
        <w:t xml:space="preserve"> des sens que possèdent ces mots.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Ces rapports se</w:t>
      </w:r>
      <w:r>
        <w:rPr>
          <w:rFonts w:ascii="Times" w:hAnsi="Times"/>
          <w:lang w:eastAsia="ja-JP"/>
        </w:rPr>
        <w:t xml:space="preserve"> distinguent </w:t>
      </w:r>
      <w:r w:rsidRPr="0000105A">
        <w:rPr>
          <w:rFonts w:ascii="Times" w:hAnsi="Times"/>
          <w:lang w:eastAsia="ja-JP"/>
        </w:rPr>
        <w:t xml:space="preserve">en </w:t>
      </w:r>
      <w:r w:rsidRPr="00762464">
        <w:rPr>
          <w:rFonts w:ascii="Times" w:hAnsi="Times"/>
          <w:lang w:eastAsia="ja-JP"/>
        </w:rPr>
        <w:t>rapports</w:t>
      </w:r>
      <w:r w:rsidRPr="0000105A">
        <w:rPr>
          <w:rFonts w:ascii="Times" w:hAnsi="Times"/>
          <w:i/>
          <w:lang w:eastAsia="ja-JP"/>
        </w:rPr>
        <w:t xml:space="preserve"> </w:t>
      </w:r>
      <w:r w:rsidRPr="00762464">
        <w:rPr>
          <w:rFonts w:ascii="Times" w:hAnsi="Times"/>
          <w:lang w:eastAsia="ja-JP"/>
        </w:rPr>
        <w:t>d’</w:t>
      </w:r>
      <w:r w:rsidRPr="0000105A">
        <w:rPr>
          <w:rFonts w:ascii="Times" w:hAnsi="Times"/>
          <w:i/>
          <w:lang w:eastAsia="ja-JP"/>
        </w:rPr>
        <w:t>analogie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et </w:t>
      </w:r>
      <w:r w:rsidRPr="00762464">
        <w:rPr>
          <w:rFonts w:ascii="Times" w:hAnsi="Times"/>
          <w:lang w:eastAsia="ja-JP"/>
        </w:rPr>
        <w:t>rapports</w:t>
      </w:r>
      <w:r w:rsidRPr="0000105A">
        <w:rPr>
          <w:rFonts w:ascii="Times" w:hAnsi="Times"/>
          <w:i/>
          <w:lang w:eastAsia="ja-JP"/>
        </w:rPr>
        <w:t xml:space="preserve"> </w:t>
      </w:r>
      <w:r w:rsidRPr="00762464">
        <w:rPr>
          <w:rFonts w:ascii="Times" w:hAnsi="Times"/>
          <w:lang w:eastAsia="ja-JP"/>
        </w:rPr>
        <w:t>d’</w:t>
      </w:r>
      <w:r w:rsidRPr="0000105A">
        <w:rPr>
          <w:rFonts w:ascii="Times" w:hAnsi="Times"/>
          <w:i/>
          <w:lang w:eastAsia="ja-JP"/>
        </w:rPr>
        <w:t>opposition</w:t>
      </w:r>
      <w:r w:rsidRPr="0000105A">
        <w:rPr>
          <w:rFonts w:ascii="Times" w:hAnsi="Times"/>
          <w:lang w:eastAsia="ja-JP"/>
        </w:rPr>
        <w:t>.</w:t>
      </w:r>
    </w:p>
    <w:p w14:paraId="09C31272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</w:p>
    <w:p w14:paraId="1BA74EF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452DBE"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i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Quid des rapports d’analogie ?</w:t>
      </w:r>
    </w:p>
    <w:p w14:paraId="7C8E4D3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A35739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Il s’agit avant tout d</w:t>
      </w:r>
      <w:r>
        <w:rPr>
          <w:rFonts w:ascii="Times" w:hAnsi="Times"/>
          <w:lang w:eastAsia="ja-JP"/>
        </w:rPr>
        <w:t>’</w:t>
      </w:r>
      <w:r w:rsidRPr="0000105A">
        <w:rPr>
          <w:rFonts w:ascii="Times" w:hAnsi="Times"/>
          <w:lang w:eastAsia="ja-JP"/>
        </w:rPr>
        <w:t xml:space="preserve">évoquer la </w:t>
      </w:r>
      <w:r w:rsidRPr="0000105A">
        <w:rPr>
          <w:rFonts w:ascii="Times" w:hAnsi="Times"/>
          <w:b/>
          <w:lang w:eastAsia="ja-JP"/>
        </w:rPr>
        <w:t>synonymie</w:t>
      </w:r>
      <w:r w:rsidRPr="0000105A">
        <w:rPr>
          <w:rFonts w:ascii="Times" w:hAnsi="Times"/>
          <w:lang w:eastAsia="ja-JP"/>
        </w:rPr>
        <w:t>.</w:t>
      </w:r>
    </w:p>
    <w:p w14:paraId="6F9FAF9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Les véritables synonymes sont rares dans le vocabulaire juridique</w:t>
      </w:r>
      <w:r>
        <w:rPr>
          <w:rFonts w:ascii="Times" w:hAnsi="Times"/>
          <w:lang w:eastAsia="ja-JP"/>
        </w:rPr>
        <w:t>, p</w:t>
      </w:r>
      <w:r w:rsidRPr="0000105A">
        <w:rPr>
          <w:rFonts w:ascii="Times" w:hAnsi="Times"/>
          <w:lang w:eastAsia="ja-JP"/>
        </w:rPr>
        <w:t xml:space="preserve">ar exemple </w:t>
      </w:r>
      <w:r w:rsidRPr="0000105A">
        <w:rPr>
          <w:rFonts w:ascii="Times" w:hAnsi="Times"/>
          <w:i/>
          <w:lang w:eastAsia="ja-JP"/>
        </w:rPr>
        <w:t>dommage</w:t>
      </w:r>
      <w:r w:rsidRPr="0000105A">
        <w:rPr>
          <w:rFonts w:ascii="Times" w:hAnsi="Times"/>
          <w:lang w:eastAsia="ja-JP"/>
        </w:rPr>
        <w:t xml:space="preserve"> et </w:t>
      </w:r>
      <w:r w:rsidRPr="0000105A">
        <w:rPr>
          <w:rFonts w:ascii="Times" w:hAnsi="Times"/>
          <w:i/>
          <w:lang w:eastAsia="ja-JP"/>
        </w:rPr>
        <w:t>préjudice</w:t>
      </w:r>
      <w:r>
        <w:rPr>
          <w:rFonts w:ascii="Times" w:hAnsi="Times"/>
          <w:lang w:eastAsia="ja-JP"/>
        </w:rPr>
        <w:t> ; o</w:t>
      </w:r>
      <w:r w:rsidRPr="0000105A">
        <w:rPr>
          <w:rFonts w:ascii="Times" w:hAnsi="Times"/>
          <w:lang w:eastAsia="ja-JP"/>
        </w:rPr>
        <w:t xml:space="preserve">n pourrait aussi évoquer </w:t>
      </w:r>
      <w:r w:rsidRPr="0000105A">
        <w:rPr>
          <w:rFonts w:ascii="Times" w:hAnsi="Times"/>
          <w:i/>
          <w:lang w:eastAsia="ja-JP"/>
        </w:rPr>
        <w:t>stipulation</w:t>
      </w:r>
      <w:r w:rsidRPr="0000105A">
        <w:rPr>
          <w:rFonts w:ascii="Times" w:hAnsi="Times"/>
          <w:lang w:eastAsia="ja-JP"/>
        </w:rPr>
        <w:t xml:space="preserve"> et </w:t>
      </w:r>
      <w:r w:rsidRPr="0000105A">
        <w:rPr>
          <w:rFonts w:ascii="Times" w:hAnsi="Times"/>
          <w:i/>
          <w:lang w:eastAsia="ja-JP"/>
        </w:rPr>
        <w:t>clause</w:t>
      </w:r>
      <w:r w:rsidRPr="0000105A">
        <w:rPr>
          <w:rFonts w:ascii="Times" w:hAnsi="Times"/>
          <w:lang w:eastAsia="ja-JP"/>
        </w:rPr>
        <w:t>...</w:t>
      </w:r>
    </w:p>
    <w:p w14:paraId="5C1FD79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rappelle que deux termes sont synonymes quand ils ont le </w:t>
      </w:r>
      <w:r w:rsidRPr="00E9017F">
        <w:rPr>
          <w:rFonts w:ascii="Times" w:hAnsi="Times"/>
          <w:lang w:eastAsia="ja-JP"/>
        </w:rPr>
        <w:t>même sens</w:t>
      </w:r>
      <w:r w:rsidRPr="0000105A">
        <w:rPr>
          <w:rFonts w:ascii="Times" w:hAnsi="Times"/>
          <w:lang w:eastAsia="ja-JP"/>
        </w:rPr>
        <w:t xml:space="preserve">, donc ils sont </w:t>
      </w:r>
      <w:r w:rsidRPr="00362024">
        <w:rPr>
          <w:rFonts w:ascii="Times" w:hAnsi="Times"/>
          <w:i/>
          <w:lang w:eastAsia="ja-JP"/>
        </w:rPr>
        <w:t>interchangeables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Donc une dualité de </w:t>
      </w:r>
      <w:r w:rsidRPr="0000105A">
        <w:rPr>
          <w:rFonts w:ascii="Times" w:hAnsi="Times"/>
          <w:i/>
          <w:lang w:eastAsia="ja-JP"/>
        </w:rPr>
        <w:t>signifiants</w:t>
      </w:r>
      <w:r w:rsidRPr="0000105A">
        <w:rPr>
          <w:rFonts w:ascii="Times" w:hAnsi="Times"/>
          <w:lang w:eastAsia="ja-JP"/>
        </w:rPr>
        <w:t xml:space="preserve">, une </w:t>
      </w:r>
      <w:r>
        <w:rPr>
          <w:rFonts w:ascii="Times" w:hAnsi="Times"/>
          <w:lang w:eastAsia="ja-JP"/>
        </w:rPr>
        <w:t>unité</w:t>
      </w:r>
      <w:r w:rsidRPr="0000105A">
        <w:rPr>
          <w:rFonts w:ascii="Times" w:hAnsi="Times"/>
          <w:lang w:eastAsia="ja-JP"/>
        </w:rPr>
        <w:t xml:space="preserve"> de </w:t>
      </w:r>
      <w:r w:rsidRPr="0000105A">
        <w:rPr>
          <w:rFonts w:ascii="Times" w:hAnsi="Times"/>
          <w:i/>
          <w:lang w:eastAsia="ja-JP"/>
        </w:rPr>
        <w:t>signifié</w:t>
      </w:r>
      <w:r w:rsidRPr="0000105A">
        <w:rPr>
          <w:rFonts w:ascii="Times" w:hAnsi="Times"/>
          <w:lang w:eastAsia="ja-JP"/>
        </w:rPr>
        <w:t>.</w:t>
      </w:r>
    </w:p>
    <w:p w14:paraId="4C9ED4C9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</w:p>
    <w:p w14:paraId="0455F27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Pourquoi cette </w:t>
      </w:r>
      <w:r w:rsidRPr="00E9017F">
        <w:rPr>
          <w:rFonts w:ascii="Times" w:hAnsi="Times"/>
          <w:lang w:eastAsia="ja-JP"/>
        </w:rPr>
        <w:t>rareté</w:t>
      </w:r>
      <w:r w:rsidRPr="0000105A">
        <w:rPr>
          <w:rFonts w:ascii="Times" w:hAnsi="Times"/>
          <w:lang w:eastAsia="ja-JP"/>
        </w:rPr>
        <w:t xml:space="preserve"> de la synonymie en langage juridique ?</w:t>
      </w:r>
    </w:p>
    <w:p w14:paraId="7042C79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Parce qu’encore une fois, le vocabulaire </w:t>
      </w:r>
      <w:r>
        <w:rPr>
          <w:rFonts w:ascii="Times" w:hAnsi="Times"/>
          <w:lang w:eastAsia="ja-JP"/>
        </w:rPr>
        <w:t>du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Droit</w:t>
      </w:r>
      <w:r w:rsidRPr="0000105A">
        <w:rPr>
          <w:rFonts w:ascii="Times" w:hAnsi="Times"/>
          <w:lang w:eastAsia="ja-JP"/>
        </w:rPr>
        <w:t xml:space="preserve"> recherche </w:t>
      </w:r>
      <w:r w:rsidRPr="00E9017F">
        <w:rPr>
          <w:rFonts w:ascii="Times" w:hAnsi="Times"/>
          <w:lang w:eastAsia="ja-JP"/>
        </w:rPr>
        <w:t xml:space="preserve">la plus </w:t>
      </w:r>
      <w:r>
        <w:rPr>
          <w:rFonts w:ascii="Times" w:hAnsi="Times"/>
          <w:lang w:eastAsia="ja-JP"/>
        </w:rPr>
        <w:t>grande</w:t>
      </w:r>
      <w:r w:rsidRPr="0000105A">
        <w:rPr>
          <w:rFonts w:ascii="Times" w:hAnsi="Times"/>
          <w:b/>
          <w:lang w:eastAsia="ja-JP"/>
        </w:rPr>
        <w:t xml:space="preserve"> </w:t>
      </w:r>
      <w:r w:rsidRPr="007743AB">
        <w:rPr>
          <w:rFonts w:ascii="Times" w:hAnsi="Times"/>
          <w:lang w:eastAsia="ja-JP"/>
        </w:rPr>
        <w:t>précision</w:t>
      </w:r>
      <w:r w:rsidRPr="0000105A">
        <w:rPr>
          <w:rFonts w:ascii="Times" w:hAnsi="Times"/>
          <w:lang w:eastAsia="ja-JP"/>
        </w:rPr>
        <w:t xml:space="preserve"> et qu’il </w:t>
      </w:r>
      <w:r>
        <w:rPr>
          <w:rFonts w:ascii="Times" w:hAnsi="Times"/>
          <w:lang w:eastAsia="ja-JP"/>
        </w:rPr>
        <w:t>existe</w:t>
      </w:r>
      <w:r w:rsidRPr="0000105A">
        <w:rPr>
          <w:rFonts w:ascii="Times" w:hAnsi="Times"/>
          <w:lang w:eastAsia="ja-JP"/>
        </w:rPr>
        <w:t xml:space="preserve"> un nombre </w:t>
      </w:r>
      <w:r>
        <w:rPr>
          <w:rFonts w:ascii="Times" w:hAnsi="Times"/>
          <w:lang w:eastAsia="ja-JP"/>
        </w:rPr>
        <w:t>restreint</w:t>
      </w:r>
      <w:r w:rsidRPr="0000105A">
        <w:rPr>
          <w:rFonts w:ascii="Times" w:hAnsi="Times"/>
          <w:lang w:eastAsia="ja-JP"/>
        </w:rPr>
        <w:t xml:space="preserve"> de signes pour exprimer un nombre illimité de significations.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L’esprit juridique </w:t>
      </w:r>
      <w:r>
        <w:rPr>
          <w:rFonts w:ascii="Times" w:hAnsi="Times"/>
          <w:lang w:eastAsia="ja-JP"/>
        </w:rPr>
        <w:t>n’aime pas trop les</w:t>
      </w:r>
      <w:r w:rsidRPr="0000105A">
        <w:rPr>
          <w:rFonts w:ascii="Times" w:hAnsi="Times"/>
          <w:lang w:eastAsia="ja-JP"/>
        </w:rPr>
        <w:t xml:space="preserve"> doublons...</w:t>
      </w:r>
    </w:p>
    <w:p w14:paraId="4CEF02C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  <w:t xml:space="preserve">On a vu l’importance de la polysémie or justement par définition, la </w:t>
      </w:r>
      <w:r w:rsidRPr="00E9017F">
        <w:rPr>
          <w:rFonts w:ascii="Times" w:hAnsi="Times"/>
          <w:lang w:eastAsia="ja-JP"/>
        </w:rPr>
        <w:t>synonymie est le contraire de cette polysémie</w:t>
      </w:r>
      <w:r w:rsidRPr="0000105A">
        <w:rPr>
          <w:rFonts w:ascii="Times" w:hAnsi="Times"/>
          <w:lang w:eastAsia="ja-JP"/>
        </w:rPr>
        <w:t xml:space="preserve"> (</w:t>
      </w:r>
      <w:r w:rsidRPr="0000105A">
        <w:rPr>
          <w:rFonts w:ascii="Times" w:hAnsi="Times"/>
          <w:i/>
          <w:lang w:eastAsia="ja-JP"/>
        </w:rPr>
        <w:t>syn</w:t>
      </w:r>
      <w:r w:rsidRPr="0000105A">
        <w:rPr>
          <w:rFonts w:ascii="Times" w:hAnsi="Times"/>
          <w:lang w:eastAsia="ja-JP"/>
        </w:rPr>
        <w:t xml:space="preserve">. deux signifiants pour un signifié ; </w:t>
      </w:r>
      <w:r w:rsidRPr="0000105A">
        <w:rPr>
          <w:rFonts w:ascii="Times" w:hAnsi="Times"/>
          <w:i/>
          <w:lang w:eastAsia="ja-JP"/>
        </w:rPr>
        <w:t>poly</w:t>
      </w:r>
      <w:r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lang w:eastAsia="ja-JP"/>
        </w:rPr>
        <w:t>un signifiant pour deux ou plusieurs sign</w:t>
      </w:r>
      <w:r>
        <w:rPr>
          <w:rFonts w:ascii="Times" w:hAnsi="Times"/>
          <w:lang w:eastAsia="ja-JP"/>
        </w:rPr>
        <w:t>i</w:t>
      </w:r>
      <w:r w:rsidRPr="0000105A">
        <w:rPr>
          <w:rFonts w:ascii="Times" w:hAnsi="Times"/>
          <w:lang w:eastAsia="ja-JP"/>
        </w:rPr>
        <w:t>fiés).</w:t>
      </w:r>
    </w:p>
    <w:p w14:paraId="084B7FD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Cela dit, on </w:t>
      </w:r>
      <w:r>
        <w:rPr>
          <w:rFonts w:ascii="Times" w:hAnsi="Times"/>
          <w:lang w:eastAsia="ja-JP"/>
        </w:rPr>
        <w:t xml:space="preserve">a </w:t>
      </w:r>
      <w:r w:rsidRPr="0000105A">
        <w:rPr>
          <w:rFonts w:ascii="Times" w:hAnsi="Times"/>
          <w:lang w:eastAsia="ja-JP"/>
        </w:rPr>
        <w:t xml:space="preserve">aussi ce qu’on appelle une </w:t>
      </w:r>
      <w:r w:rsidRPr="00E9017F">
        <w:rPr>
          <w:rFonts w:ascii="Times" w:hAnsi="Times"/>
          <w:lang w:eastAsia="ja-JP"/>
        </w:rPr>
        <w:t>synonymie</w:t>
      </w:r>
      <w:r w:rsidRPr="0000105A">
        <w:rPr>
          <w:rFonts w:ascii="Times" w:hAnsi="Times"/>
          <w:b/>
          <w:lang w:eastAsia="ja-JP"/>
        </w:rPr>
        <w:t xml:space="preserve"> </w:t>
      </w:r>
      <w:r w:rsidRPr="00452DBE">
        <w:rPr>
          <w:rFonts w:ascii="Times" w:hAnsi="Times"/>
          <w:lang w:eastAsia="ja-JP"/>
        </w:rPr>
        <w:t>approximative</w:t>
      </w:r>
      <w:r w:rsidRPr="0000105A">
        <w:rPr>
          <w:rFonts w:ascii="Times" w:hAnsi="Times"/>
          <w:lang w:eastAsia="ja-JP"/>
        </w:rPr>
        <w:t xml:space="preserve">, de </w:t>
      </w:r>
      <w:r>
        <w:rPr>
          <w:rFonts w:ascii="Times" w:hAnsi="Times"/>
          <w:lang w:eastAsia="ja-JP"/>
        </w:rPr>
        <w:t>l’« </w:t>
      </w:r>
      <w:r w:rsidRPr="0000105A">
        <w:rPr>
          <w:rFonts w:ascii="Times" w:hAnsi="Times"/>
          <w:lang w:eastAsia="ja-JP"/>
        </w:rPr>
        <w:t>a</w:t>
      </w:r>
      <w:r>
        <w:rPr>
          <w:rFonts w:ascii="Times" w:hAnsi="Times"/>
          <w:lang w:eastAsia="ja-JP"/>
        </w:rPr>
        <w:t xml:space="preserve"> peu près »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Donc des termes très proches de sens mais avec des </w:t>
      </w:r>
      <w:r w:rsidRPr="00452DBE">
        <w:rPr>
          <w:rFonts w:ascii="Times" w:hAnsi="Times"/>
          <w:i/>
          <w:lang w:eastAsia="ja-JP"/>
        </w:rPr>
        <w:t>nuances</w:t>
      </w:r>
      <w:r w:rsidRPr="0000105A">
        <w:rPr>
          <w:rFonts w:ascii="Times" w:hAnsi="Times"/>
          <w:lang w:eastAsia="ja-JP"/>
        </w:rPr>
        <w:t xml:space="preserve"> malgré tout qui interdisent de les </w:t>
      </w:r>
      <w:r>
        <w:rPr>
          <w:rFonts w:ascii="Times" w:hAnsi="Times"/>
          <w:lang w:eastAsia="ja-JP"/>
        </w:rPr>
        <w:t>voir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comme étant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complètement </w:t>
      </w:r>
      <w:r w:rsidRPr="0000105A">
        <w:rPr>
          <w:rFonts w:ascii="Times" w:hAnsi="Times"/>
          <w:lang w:eastAsia="ja-JP"/>
        </w:rPr>
        <w:t>identiques.</w:t>
      </w:r>
    </w:p>
    <w:p w14:paraId="537511C2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u w:val="single"/>
          <w:lang w:eastAsia="ja-JP"/>
        </w:rPr>
        <w:t>Par exemple</w:t>
      </w:r>
      <w:r w:rsidRPr="0000105A"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i/>
          <w:lang w:eastAsia="ja-JP"/>
        </w:rPr>
        <w:t>légal</w:t>
      </w:r>
      <w:r w:rsidRPr="0000105A">
        <w:rPr>
          <w:rFonts w:ascii="Times" w:hAnsi="Times"/>
          <w:lang w:eastAsia="ja-JP"/>
        </w:rPr>
        <w:t xml:space="preserve"> et </w:t>
      </w:r>
      <w:r w:rsidRPr="0000105A">
        <w:rPr>
          <w:rFonts w:ascii="Times" w:hAnsi="Times"/>
          <w:i/>
          <w:lang w:eastAsia="ja-JP"/>
        </w:rPr>
        <w:t>licite</w:t>
      </w:r>
      <w:r>
        <w:rPr>
          <w:rFonts w:ascii="Times" w:hAnsi="Times"/>
          <w:lang w:eastAsia="ja-JP"/>
        </w:rPr>
        <w:t xml:space="preserve"> : </w:t>
      </w:r>
      <w:r w:rsidRPr="0000105A">
        <w:rPr>
          <w:rFonts w:ascii="Times" w:hAnsi="Times"/>
          <w:lang w:eastAsia="ja-JP"/>
        </w:rPr>
        <w:t>les deux mots ex</w:t>
      </w:r>
      <w:r>
        <w:rPr>
          <w:rFonts w:ascii="Times" w:hAnsi="Times"/>
          <w:lang w:eastAsia="ja-JP"/>
        </w:rPr>
        <w:t xml:space="preserve">priment une conformité à une </w:t>
      </w:r>
      <w:r w:rsidRPr="00452DBE">
        <w:rPr>
          <w:rFonts w:ascii="Times" w:hAnsi="Times"/>
          <w:i/>
          <w:lang w:eastAsia="ja-JP"/>
        </w:rPr>
        <w:t>norme</w:t>
      </w:r>
      <w:r>
        <w:rPr>
          <w:rFonts w:ascii="Times" w:hAnsi="Times"/>
          <w:lang w:eastAsia="ja-JP"/>
        </w:rPr>
        <w:t xml:space="preserve">, son respect ; </w:t>
      </w:r>
      <w:r w:rsidRPr="0000105A">
        <w:rPr>
          <w:rFonts w:ascii="Times" w:hAnsi="Times"/>
          <w:lang w:eastAsia="ja-JP"/>
        </w:rPr>
        <w:t xml:space="preserve">mais </w:t>
      </w:r>
      <w:r w:rsidRPr="00452DBE">
        <w:rPr>
          <w:rFonts w:ascii="Times" w:hAnsi="Times"/>
          <w:i/>
          <w:lang w:eastAsia="ja-JP"/>
        </w:rPr>
        <w:t>légal</w:t>
      </w:r>
      <w:r w:rsidRPr="0000105A">
        <w:rPr>
          <w:rFonts w:ascii="Times" w:hAnsi="Times"/>
          <w:lang w:eastAsia="ja-JP"/>
        </w:rPr>
        <w:t xml:space="preserve"> signifie spécifiquement conforme à la </w:t>
      </w:r>
      <w:r w:rsidRPr="00452DBE">
        <w:rPr>
          <w:rFonts w:ascii="Times" w:hAnsi="Times"/>
          <w:i/>
          <w:lang w:eastAsia="ja-JP"/>
        </w:rPr>
        <w:t>loi</w:t>
      </w:r>
      <w:r>
        <w:rPr>
          <w:rFonts w:ascii="Times" w:hAnsi="Times"/>
          <w:lang w:eastAsia="ja-JP"/>
        </w:rPr>
        <w:t xml:space="preserve"> et </w:t>
      </w:r>
      <w:r w:rsidRPr="00452DBE">
        <w:rPr>
          <w:rFonts w:ascii="Times" w:hAnsi="Times"/>
          <w:i/>
          <w:lang w:eastAsia="ja-JP"/>
        </w:rPr>
        <w:t>licite</w:t>
      </w:r>
      <w:r w:rsidRPr="0000105A">
        <w:rPr>
          <w:rFonts w:ascii="Times" w:hAnsi="Times"/>
          <w:lang w:eastAsia="ja-JP"/>
        </w:rPr>
        <w:t xml:space="preserve">, plus généralement, conforme au </w:t>
      </w:r>
      <w:r w:rsidRPr="00452DBE">
        <w:rPr>
          <w:rFonts w:ascii="Times" w:hAnsi="Times"/>
          <w:i/>
          <w:lang w:eastAsia="ja-JP"/>
        </w:rPr>
        <w:t>droit</w:t>
      </w:r>
      <w:r>
        <w:rPr>
          <w:rFonts w:ascii="Times" w:hAnsi="Times"/>
          <w:lang w:eastAsia="ja-JP"/>
        </w:rPr>
        <w:t>.</w:t>
      </w:r>
    </w:p>
    <w:p w14:paraId="4D371C7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64BC4A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452DBE"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i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Quid des rapports d’opposition ?</w:t>
      </w:r>
    </w:p>
    <w:p w14:paraId="33C499E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8502AB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Il s’agit donc de </w:t>
      </w:r>
      <w:r w:rsidRPr="00452DBE">
        <w:rPr>
          <w:rFonts w:ascii="Times" w:hAnsi="Times"/>
          <w:lang w:eastAsia="ja-JP"/>
        </w:rPr>
        <w:t>l’</w:t>
      </w:r>
      <w:r w:rsidRPr="00452DBE">
        <w:rPr>
          <w:rFonts w:ascii="Times" w:hAnsi="Times"/>
          <w:i/>
          <w:lang w:eastAsia="ja-JP"/>
        </w:rPr>
        <w:t>antonymie</w:t>
      </w:r>
      <w:r w:rsidRPr="0000105A">
        <w:rPr>
          <w:rFonts w:ascii="Times" w:hAnsi="Times"/>
          <w:lang w:eastAsia="ja-JP"/>
        </w:rPr>
        <w:t>, le contraire bien sûr de la synonymie.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Donc par rapport à un mot, son antonyme a un sens directement opposé.</w:t>
      </w:r>
    </w:p>
    <w:p w14:paraId="5682E653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6CADB0F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CA"/>
      </w:r>
      <w:r w:rsidRPr="0000105A">
        <w:rPr>
          <w:rFonts w:ascii="Times" w:hAnsi="Times"/>
          <w:lang w:eastAsia="ja-JP"/>
        </w:rPr>
        <w:t xml:space="preserve">Le meilleur moyen de former un antonyme, c’est d’ajouter </w:t>
      </w:r>
      <w:r w:rsidRPr="00DE728E">
        <w:rPr>
          <w:rFonts w:ascii="Times" w:hAnsi="Times"/>
          <w:lang w:eastAsia="ja-JP"/>
        </w:rPr>
        <w:t xml:space="preserve">un </w:t>
      </w:r>
      <w:r w:rsidRPr="00DE728E">
        <w:rPr>
          <w:rFonts w:ascii="Times" w:hAnsi="Times"/>
          <w:i/>
          <w:lang w:eastAsia="ja-JP"/>
        </w:rPr>
        <w:t>préfixe négatif</w:t>
      </w:r>
      <w:r w:rsidRPr="0000105A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Ainsi</w:t>
      </w:r>
    </w:p>
    <w:p w14:paraId="5F42D7A4" w14:textId="77777777" w:rsidR="00F41664" w:rsidRDefault="00F41664" w:rsidP="00A53F84">
      <w:pPr>
        <w:pStyle w:val="AdresseHTML"/>
        <w:numPr>
          <w:ilvl w:val="0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Aliénable/inaliénable</w:t>
      </w:r>
    </w:p>
    <w:p w14:paraId="22579EE6" w14:textId="77777777" w:rsidR="00F41664" w:rsidRDefault="00F41664" w:rsidP="00A53F84">
      <w:pPr>
        <w:pStyle w:val="AdresseHTML"/>
        <w:numPr>
          <w:ilvl w:val="0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Légal/illégal</w:t>
      </w:r>
    </w:p>
    <w:p w14:paraId="16779BBF" w14:textId="77777777" w:rsidR="00F41664" w:rsidRDefault="00F41664" w:rsidP="00A53F84">
      <w:pPr>
        <w:pStyle w:val="AdresseHTML"/>
        <w:numPr>
          <w:ilvl w:val="0"/>
          <w:numId w:val="8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Licite/illicite</w:t>
      </w:r>
    </w:p>
    <w:p w14:paraId="059EBF1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sont les antonymes les </w:t>
      </w:r>
      <w:r w:rsidRPr="00E9017F">
        <w:rPr>
          <w:rFonts w:ascii="Times" w:hAnsi="Times"/>
          <w:lang w:eastAsia="ja-JP"/>
        </w:rPr>
        <w:t>plus faciles à repérer</w:t>
      </w:r>
      <w:r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lang w:eastAsia="ja-JP"/>
        </w:rPr>
        <w:t xml:space="preserve">les </w:t>
      </w:r>
      <w:r w:rsidRPr="00E9017F">
        <w:rPr>
          <w:rFonts w:ascii="Times" w:hAnsi="Times"/>
          <w:lang w:eastAsia="ja-JP"/>
        </w:rPr>
        <w:t>plus sûrs</w:t>
      </w:r>
      <w:r w:rsidRPr="0000105A">
        <w:rPr>
          <w:rFonts w:ascii="Times" w:hAnsi="Times"/>
          <w:lang w:eastAsia="ja-JP"/>
        </w:rPr>
        <w:t>.</w:t>
      </w:r>
    </w:p>
    <w:p w14:paraId="36157A85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10A1DC0" w14:textId="77777777" w:rsidR="00F41664" w:rsidRPr="00A4213D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CA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Mais il s’agit aussi d</w:t>
      </w:r>
      <w:r>
        <w:rPr>
          <w:rFonts w:ascii="Times" w:hAnsi="Times"/>
          <w:lang w:eastAsia="ja-JP"/>
        </w:rPr>
        <w:t>’</w:t>
      </w:r>
      <w:r w:rsidRPr="0000105A">
        <w:rPr>
          <w:rFonts w:ascii="Times" w:hAnsi="Times"/>
          <w:lang w:eastAsia="ja-JP"/>
        </w:rPr>
        <w:t xml:space="preserve">évoquer les termes qui </w:t>
      </w:r>
      <w:r w:rsidRPr="00DE728E">
        <w:rPr>
          <w:rFonts w:ascii="Times" w:hAnsi="Times"/>
          <w:lang w:eastAsia="ja-JP"/>
        </w:rPr>
        <w:t xml:space="preserve">s’opposent </w:t>
      </w:r>
      <w:r>
        <w:rPr>
          <w:rFonts w:ascii="Times" w:hAnsi="Times"/>
          <w:lang w:eastAsia="ja-JP"/>
        </w:rPr>
        <w:t>à l’intérieur</w:t>
      </w:r>
      <w:r w:rsidRPr="00DE728E">
        <w:rPr>
          <w:rFonts w:ascii="Times" w:hAnsi="Times"/>
          <w:lang w:eastAsia="ja-JP"/>
        </w:rPr>
        <w:t xml:space="preserve"> d’une</w:t>
      </w:r>
      <w:r w:rsidRPr="0000105A">
        <w:rPr>
          <w:rFonts w:ascii="Times" w:hAnsi="Times"/>
          <w:b/>
          <w:lang w:eastAsia="ja-JP"/>
        </w:rPr>
        <w:t xml:space="preserve"> </w:t>
      </w:r>
      <w:r w:rsidRPr="00E72DD8">
        <w:rPr>
          <w:rFonts w:ascii="Times" w:hAnsi="Times"/>
          <w:lang w:eastAsia="ja-JP"/>
        </w:rPr>
        <w:t>classification sous un</w:t>
      </w:r>
      <w:r w:rsidRPr="0000105A">
        <w:rPr>
          <w:rFonts w:ascii="Times" w:hAnsi="Times"/>
          <w:b/>
          <w:lang w:eastAsia="ja-JP"/>
        </w:rPr>
        <w:t xml:space="preserve"> </w:t>
      </w:r>
      <w:r w:rsidRPr="00A4213D">
        <w:rPr>
          <w:rFonts w:ascii="Times" w:hAnsi="Times"/>
          <w:lang w:eastAsia="ja-JP"/>
        </w:rPr>
        <w:t>certain rapport.</w:t>
      </w:r>
    </w:p>
    <w:p w14:paraId="2C243BF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Ils ont une importance dans le vocabulaire juridique puisque c’est la conséquence logique du </w:t>
      </w:r>
      <w:r w:rsidRPr="00E72DD8">
        <w:rPr>
          <w:rFonts w:ascii="Times" w:hAnsi="Times"/>
          <w:lang w:eastAsia="ja-JP"/>
        </w:rPr>
        <w:t>rôle joué par la</w:t>
      </w:r>
      <w:r w:rsidRPr="0000105A">
        <w:rPr>
          <w:rFonts w:ascii="Times" w:hAnsi="Times"/>
          <w:b/>
          <w:lang w:eastAsia="ja-JP"/>
        </w:rPr>
        <w:t xml:space="preserve"> </w:t>
      </w:r>
      <w:r w:rsidRPr="00A4213D">
        <w:rPr>
          <w:rFonts w:ascii="Times" w:hAnsi="Times"/>
          <w:i/>
          <w:lang w:eastAsia="ja-JP"/>
        </w:rPr>
        <w:t>classification</w:t>
      </w:r>
      <w:r w:rsidRPr="0000105A">
        <w:rPr>
          <w:rFonts w:ascii="Times" w:hAnsi="Times"/>
          <w:b/>
          <w:lang w:eastAsia="ja-JP"/>
        </w:rPr>
        <w:t xml:space="preserve"> </w:t>
      </w:r>
      <w:r w:rsidRPr="00E72DD8">
        <w:rPr>
          <w:rFonts w:ascii="Times" w:hAnsi="Times"/>
          <w:lang w:eastAsia="ja-JP"/>
        </w:rPr>
        <w:t>dans la pensée juridique</w:t>
      </w:r>
      <w:r w:rsidRPr="0000105A">
        <w:rPr>
          <w:rFonts w:ascii="Times" w:hAnsi="Times"/>
          <w:lang w:eastAsia="ja-JP"/>
        </w:rPr>
        <w:t>.</w:t>
      </w:r>
    </w:p>
    <w:p w14:paraId="051E7930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Et l’on fonctionne beaucoup par oppositions </w:t>
      </w:r>
      <w:r w:rsidRPr="00E72DD8">
        <w:rPr>
          <w:rFonts w:ascii="Times" w:hAnsi="Times"/>
          <w:lang w:eastAsia="ja-JP"/>
        </w:rPr>
        <w:t>binaires</w:t>
      </w:r>
      <w:r w:rsidRPr="0000105A">
        <w:rPr>
          <w:rFonts w:ascii="Times" w:hAnsi="Times"/>
          <w:lang w:eastAsia="ja-JP"/>
        </w:rPr>
        <w:t xml:space="preserve"> :</w:t>
      </w:r>
    </w:p>
    <w:p w14:paraId="7D1BC7DA" w14:textId="77777777" w:rsidR="00F41664" w:rsidRDefault="00F41664" w:rsidP="00A53F84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i/>
          <w:lang w:eastAsia="ja-JP"/>
        </w:rPr>
        <w:t>Concédant/concessionnaire</w:t>
      </w:r>
    </w:p>
    <w:p w14:paraId="2DCEF6D9" w14:textId="77777777" w:rsidR="00F41664" w:rsidRDefault="00F41664" w:rsidP="00A53F84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i/>
          <w:lang w:eastAsia="ja-JP"/>
        </w:rPr>
        <w:t>Demandeur/défendeur</w:t>
      </w:r>
    </w:p>
    <w:p w14:paraId="77E0B806" w14:textId="77777777" w:rsidR="00F41664" w:rsidRPr="00A4213D" w:rsidRDefault="00F41664" w:rsidP="00A53F84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i/>
          <w:lang w:eastAsia="ja-JP"/>
        </w:rPr>
        <w:t>Donateur/donataire</w:t>
      </w:r>
    </w:p>
    <w:p w14:paraId="0300AC2E" w14:textId="77777777" w:rsidR="00F41664" w:rsidRPr="00A4213D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Mais l’opposition peut être </w:t>
      </w:r>
      <w:r w:rsidRPr="00E72DD8">
        <w:rPr>
          <w:rFonts w:ascii="Times" w:hAnsi="Times"/>
          <w:lang w:eastAsia="ja-JP"/>
        </w:rPr>
        <w:t>plus complexe</w:t>
      </w:r>
      <w:r w:rsidRPr="0000105A">
        <w:rPr>
          <w:rFonts w:ascii="Times" w:hAnsi="Times"/>
          <w:lang w:eastAsia="ja-JP"/>
        </w:rPr>
        <w:t xml:space="preserve"> ternaire ou autre</w:t>
      </w:r>
      <w:r>
        <w:rPr>
          <w:rFonts w:ascii="Times" w:hAnsi="Times"/>
          <w:lang w:eastAsia="ja-JP"/>
        </w:rPr>
        <w:t xml:space="preserve">, </w:t>
      </w:r>
      <w:r w:rsidRPr="0000105A">
        <w:rPr>
          <w:rFonts w:ascii="Times" w:hAnsi="Times"/>
          <w:lang w:eastAsia="ja-JP"/>
        </w:rPr>
        <w:t xml:space="preserve">ainsi </w:t>
      </w:r>
      <w:r w:rsidRPr="00A4213D">
        <w:rPr>
          <w:rFonts w:ascii="Times" w:hAnsi="Times"/>
          <w:i/>
          <w:lang w:eastAsia="ja-JP"/>
        </w:rPr>
        <w:t>législatif, exécutif, judiciaire</w:t>
      </w:r>
      <w:r w:rsidRPr="00A4213D">
        <w:rPr>
          <w:rFonts w:ascii="Times" w:hAnsi="Times"/>
          <w:lang w:eastAsia="ja-JP"/>
        </w:rPr>
        <w:t>...</w:t>
      </w:r>
    </w:p>
    <w:p w14:paraId="4BDA06B3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</w:p>
    <w:p w14:paraId="063FDE6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Nous arrivons ainsi aux </w:t>
      </w:r>
      <w:r w:rsidRPr="00E72DD8">
        <w:rPr>
          <w:rFonts w:ascii="Times" w:hAnsi="Times"/>
          <w:lang w:eastAsia="ja-JP"/>
        </w:rPr>
        <w:t>familles</w:t>
      </w:r>
      <w:r w:rsidRPr="0000105A">
        <w:rPr>
          <w:rFonts w:ascii="Times" w:hAnsi="Times"/>
          <w:lang w:eastAsia="ja-JP"/>
        </w:rPr>
        <w:t xml:space="preserve"> de mots, significatives d’un certain type de rapports entre les mots.</w:t>
      </w:r>
    </w:p>
    <w:p w14:paraId="5B43793E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68F345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ED7A7E5" w14:textId="77777777" w:rsidR="00F41664" w:rsidRPr="0000105A" w:rsidRDefault="00F41664" w:rsidP="00F4166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B. Les familles de mots</w:t>
      </w:r>
    </w:p>
    <w:p w14:paraId="32510889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9C12B7C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On peut replacer les mots au sein des familles qui les regroupent, donc des ensembles plus larges en vue d’examiner les rapports qu’ils y ont.</w:t>
      </w:r>
    </w:p>
    <w:p w14:paraId="32AE2B55" w14:textId="77777777" w:rsidR="00F41664" w:rsidRDefault="00F41664" w:rsidP="00A53F84">
      <w:pPr>
        <w:pStyle w:val="AdresseHTML"/>
        <w:numPr>
          <w:ilvl w:val="0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On a ainsi les familles constituées à partir d’une racine commune, la </w:t>
      </w:r>
      <w:r w:rsidRPr="00B16091">
        <w:rPr>
          <w:rFonts w:ascii="Times" w:hAnsi="Times"/>
          <w:lang w:eastAsia="ja-JP"/>
        </w:rPr>
        <w:t xml:space="preserve">famille donc </w:t>
      </w:r>
      <w:r w:rsidRPr="00B16091">
        <w:rPr>
          <w:rFonts w:ascii="Times" w:hAnsi="Times"/>
          <w:i/>
          <w:lang w:eastAsia="ja-JP"/>
        </w:rPr>
        <w:t>étymologique</w:t>
      </w:r>
      <w:r w:rsidRPr="00B16091">
        <w:rPr>
          <w:rFonts w:ascii="Times" w:hAnsi="Times"/>
          <w:lang w:eastAsia="ja-JP"/>
        </w:rPr>
        <w:t>.</w:t>
      </w:r>
    </w:p>
    <w:p w14:paraId="5EC13C4F" w14:textId="77777777" w:rsidR="00F41664" w:rsidRPr="0000105A" w:rsidRDefault="00F41664" w:rsidP="00A53F84">
      <w:pPr>
        <w:pStyle w:val="AdresseHTML"/>
        <w:numPr>
          <w:ilvl w:val="0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Mais les mots peuvent également s’apparenter par </w:t>
      </w:r>
      <w:r>
        <w:rPr>
          <w:rFonts w:ascii="Times" w:hAnsi="Times"/>
          <w:lang w:eastAsia="ja-JP"/>
        </w:rPr>
        <w:t>une proximité</w:t>
      </w:r>
      <w:r w:rsidRPr="0000105A">
        <w:rPr>
          <w:rFonts w:ascii="Times" w:hAnsi="Times"/>
          <w:lang w:eastAsia="ja-JP"/>
        </w:rPr>
        <w:t xml:space="preserve"> de sens formant une </w:t>
      </w:r>
      <w:r w:rsidRPr="00B16091">
        <w:rPr>
          <w:rFonts w:ascii="Times" w:hAnsi="Times"/>
          <w:lang w:eastAsia="ja-JP"/>
        </w:rPr>
        <w:t xml:space="preserve">famille </w:t>
      </w:r>
      <w:r w:rsidRPr="00B16091">
        <w:rPr>
          <w:rFonts w:ascii="Times" w:hAnsi="Times"/>
          <w:i/>
          <w:lang w:eastAsia="ja-JP"/>
        </w:rPr>
        <w:t>sémantique</w:t>
      </w:r>
      <w:r w:rsidRPr="0000105A">
        <w:rPr>
          <w:rFonts w:ascii="Times" w:hAnsi="Times"/>
          <w:lang w:eastAsia="ja-JP"/>
        </w:rPr>
        <w:t>.</w:t>
      </w:r>
    </w:p>
    <w:p w14:paraId="36339A2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4ACF8B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b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1. La famille étymologique</w:t>
      </w:r>
    </w:p>
    <w:p w14:paraId="2ACE9A0A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b/>
          <w:lang w:eastAsia="ja-JP"/>
        </w:rPr>
      </w:pPr>
    </w:p>
    <w:p w14:paraId="52F83A6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b/>
          <w:lang w:eastAsia="ja-JP"/>
        </w:rPr>
        <w:sym w:font="Wingdings" w:char="F0D8"/>
      </w:r>
      <w:r>
        <w:rPr>
          <w:rFonts w:ascii="Times" w:hAnsi="Times"/>
          <w:b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Donc le regroupement par racine.</w:t>
      </w:r>
    </w:p>
    <w:p w14:paraId="17E4D01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On en a des exemples significatifs en droit.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On peut prendre juste 2 exemples :</w:t>
      </w:r>
    </w:p>
    <w:p w14:paraId="4010D4C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0C0CEBB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2C3952">
        <w:rPr>
          <w:rFonts w:ascii="Times" w:hAnsi="Times"/>
          <w:lang w:eastAsia="ja-JP"/>
        </w:rPr>
        <w:t>La racine latine</w:t>
      </w:r>
      <w:r w:rsidRPr="0000105A">
        <w:rPr>
          <w:rFonts w:ascii="Times" w:hAnsi="Times"/>
          <w:i/>
          <w:lang w:eastAsia="ja-JP"/>
        </w:rPr>
        <w:t xml:space="preserve"> lex, legis (génitif), </w:t>
      </w:r>
      <w:r w:rsidRPr="002C3952">
        <w:rPr>
          <w:rFonts w:ascii="Times" w:hAnsi="Times"/>
          <w:lang w:eastAsia="ja-JP"/>
        </w:rPr>
        <w:t>c’est-à-dire le terme latin signifiant</w:t>
      </w:r>
      <w:r w:rsidRPr="0000105A">
        <w:rPr>
          <w:rFonts w:ascii="Times" w:hAnsi="Times"/>
          <w:i/>
          <w:lang w:eastAsia="ja-JP"/>
        </w:rPr>
        <w:t xml:space="preserve"> loi</w:t>
      </w:r>
      <w:r w:rsidRPr="0000105A">
        <w:rPr>
          <w:rFonts w:ascii="Times" w:hAnsi="Times"/>
          <w:lang w:eastAsia="ja-JP"/>
        </w:rPr>
        <w:t>.</w:t>
      </w:r>
    </w:p>
    <w:p w14:paraId="5FC7CB5A" w14:textId="77777777" w:rsidR="00F41664" w:rsidRDefault="00F41664" w:rsidP="00A53F84">
      <w:pPr>
        <w:pStyle w:val="AdresseHTML"/>
        <w:numPr>
          <w:ilvl w:val="0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De là les termes français en découlant : loi et les</w:t>
      </w:r>
      <w:r>
        <w:rPr>
          <w:rFonts w:ascii="Times" w:hAnsi="Times"/>
          <w:lang w:eastAsia="ja-JP"/>
        </w:rPr>
        <w:t xml:space="preserve"> dérivés :</w:t>
      </w:r>
    </w:p>
    <w:p w14:paraId="0ED1195C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Légal</w:t>
      </w:r>
    </w:p>
    <w:p w14:paraId="06C693D9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Légalité,</w:t>
      </w:r>
    </w:p>
    <w:p w14:paraId="0B22B2DE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Légalement</w:t>
      </w:r>
      <w:r>
        <w:rPr>
          <w:rFonts w:ascii="Times" w:hAnsi="Times"/>
          <w:lang w:eastAsia="ja-JP"/>
        </w:rPr>
        <w:t>,</w:t>
      </w:r>
    </w:p>
    <w:p w14:paraId="4D34A99E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Illégal...</w:t>
      </w:r>
    </w:p>
    <w:p w14:paraId="785BEA5C" w14:textId="77777777" w:rsidR="00F41664" w:rsidRDefault="00F41664" w:rsidP="00A53F84">
      <w:pPr>
        <w:pStyle w:val="AdresseHTML"/>
        <w:numPr>
          <w:ilvl w:val="0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Ma</w:t>
      </w:r>
      <w:r>
        <w:rPr>
          <w:rFonts w:ascii="Times" w:hAnsi="Times"/>
          <w:lang w:eastAsia="ja-JP"/>
        </w:rPr>
        <w:t>is aussi d’autres dérivés comme</w:t>
      </w:r>
    </w:p>
    <w:p w14:paraId="793AD510" w14:textId="77777777" w:rsidR="00F41664" w:rsidRPr="002C3952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Légitime</w:t>
      </w:r>
    </w:p>
    <w:p w14:paraId="610CBA93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Légiférer,</w:t>
      </w:r>
    </w:p>
    <w:p w14:paraId="405E8BAB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Législature</w:t>
      </w:r>
    </w:p>
    <w:p w14:paraId="0620F90A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Légiste...</w:t>
      </w:r>
    </w:p>
    <w:p w14:paraId="39FEA6E9" w14:textId="77777777" w:rsidR="00F41664" w:rsidRDefault="00F41664" w:rsidP="00A53F84">
      <w:pPr>
        <w:pStyle w:val="AdresseHTML"/>
        <w:numPr>
          <w:ilvl w:val="0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Mais aussi autres dérivés comme loyal (latin </w:t>
      </w:r>
      <w:r>
        <w:rPr>
          <w:rFonts w:ascii="Times" w:hAnsi="Times"/>
          <w:i/>
          <w:lang w:eastAsia="ja-JP"/>
        </w:rPr>
        <w:t>legalis</w:t>
      </w:r>
      <w:r w:rsidRPr="0000105A">
        <w:rPr>
          <w:rFonts w:ascii="Times" w:hAnsi="Times"/>
          <w:lang w:eastAsia="ja-JP"/>
        </w:rPr>
        <w:t>, fidèle à la loi, loyauté...</w:t>
      </w:r>
      <w:r>
        <w:rPr>
          <w:rFonts w:ascii="Times" w:hAnsi="Times"/>
          <w:lang w:eastAsia="ja-JP"/>
        </w:rPr>
        <w:t>)</w:t>
      </w:r>
    </w:p>
    <w:p w14:paraId="79560DE9" w14:textId="77777777" w:rsidR="00F41664" w:rsidRDefault="00F41664" w:rsidP="00A53F84">
      <w:pPr>
        <w:pStyle w:val="AdresseHTML"/>
        <w:numPr>
          <w:ilvl w:val="0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La dér</w:t>
      </w:r>
      <w:r>
        <w:rPr>
          <w:rFonts w:ascii="Times" w:hAnsi="Times"/>
          <w:lang w:eastAsia="ja-JP"/>
        </w:rPr>
        <w:t>ivation va encore plus loi avec</w:t>
      </w:r>
    </w:p>
    <w:p w14:paraId="7560989B" w14:textId="77777777" w:rsidR="00F41664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Privilège, </w:t>
      </w:r>
      <w:r>
        <w:rPr>
          <w:rFonts w:ascii="Times" w:hAnsi="Times"/>
          <w:i/>
          <w:lang w:eastAsia="ja-JP"/>
        </w:rPr>
        <w:t>c’est-à-dire</w:t>
      </w:r>
      <w:r w:rsidRPr="0000105A"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privata lex</w:t>
      </w:r>
      <w:r>
        <w:rPr>
          <w:rFonts w:ascii="Times" w:hAnsi="Times"/>
          <w:lang w:eastAsia="ja-JP"/>
        </w:rPr>
        <w:t>, loi privée, particulière,</w:t>
      </w:r>
    </w:p>
    <w:p w14:paraId="15CB60FB" w14:textId="77777777" w:rsidR="00F41664" w:rsidRPr="0000105A" w:rsidRDefault="00F41664" w:rsidP="00A53F84">
      <w:pPr>
        <w:pStyle w:val="AdresseHTML"/>
        <w:numPr>
          <w:ilvl w:val="1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Collège (latin </w:t>
      </w:r>
      <w:r w:rsidRPr="0000105A">
        <w:rPr>
          <w:rFonts w:ascii="Times" w:hAnsi="Times"/>
          <w:i/>
          <w:lang w:eastAsia="ja-JP"/>
        </w:rPr>
        <w:t>collegium</w:t>
      </w:r>
      <w:r w:rsidRPr="0000105A">
        <w:rPr>
          <w:rFonts w:ascii="Times" w:hAnsi="Times"/>
          <w:lang w:eastAsia="ja-JP"/>
        </w:rPr>
        <w:t xml:space="preserve"> associa</w:t>
      </w:r>
      <w:r>
        <w:rPr>
          <w:rFonts w:ascii="Times" w:hAnsi="Times"/>
          <w:lang w:eastAsia="ja-JP"/>
        </w:rPr>
        <w:t xml:space="preserve">tion gouvernée par une loi, </w:t>
      </w:r>
      <w:r w:rsidRPr="0000105A">
        <w:rPr>
          <w:rFonts w:ascii="Times" w:hAnsi="Times"/>
          <w:lang w:eastAsia="ja-JP"/>
        </w:rPr>
        <w:t>soumise à une même règle) d’où aussi collègue, membre du même collège</w:t>
      </w:r>
      <w:r>
        <w:rPr>
          <w:rFonts w:ascii="Times" w:hAnsi="Times"/>
          <w:lang w:eastAsia="ja-JP"/>
        </w:rPr>
        <w:t>.</w:t>
      </w:r>
    </w:p>
    <w:p w14:paraId="36543B9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87F422F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>La racine latine Jus, juris, terme signifiant droit</w:t>
      </w:r>
      <w:r w:rsidRPr="0000105A">
        <w:rPr>
          <w:rFonts w:ascii="Times" w:hAnsi="Times"/>
          <w:lang w:eastAsia="ja-JP"/>
        </w:rPr>
        <w:t>.</w:t>
      </w:r>
    </w:p>
    <w:p w14:paraId="251AEA9B" w14:textId="77777777" w:rsidR="00F41664" w:rsidRDefault="00F41664" w:rsidP="00A53F84">
      <w:pPr>
        <w:pStyle w:val="AdresseHTML"/>
        <w:numPr>
          <w:ilvl w:val="0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De là bien sûr les mots français issus de cette raci</w:t>
      </w:r>
      <w:r>
        <w:rPr>
          <w:rFonts w:ascii="Times" w:hAnsi="Times"/>
          <w:lang w:eastAsia="ja-JP"/>
        </w:rPr>
        <w:t>ne :</w:t>
      </w:r>
    </w:p>
    <w:p w14:paraId="14A6F482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>Juriste</w:t>
      </w:r>
    </w:p>
    <w:p w14:paraId="63FEDB8B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Jurisprudence,</w:t>
      </w:r>
    </w:p>
    <w:p w14:paraId="433945CD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Jurisconsulte</w:t>
      </w:r>
      <w:r w:rsidRPr="0000105A">
        <w:rPr>
          <w:rFonts w:ascii="Times" w:hAnsi="Times"/>
          <w:lang w:eastAsia="ja-JP"/>
        </w:rPr>
        <w:t xml:space="preserve"> (conseiller en droit) ...</w:t>
      </w:r>
    </w:p>
    <w:p w14:paraId="0737AF4E" w14:textId="77777777" w:rsidR="00F41664" w:rsidRDefault="00F41664" w:rsidP="00A53F84">
      <w:pPr>
        <w:pStyle w:val="AdresseHTML"/>
        <w:numPr>
          <w:ilvl w:val="0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De là d’autres dérivés, à partir du latin </w:t>
      </w:r>
      <w:r w:rsidRPr="0000105A">
        <w:rPr>
          <w:rFonts w:ascii="Times" w:hAnsi="Times"/>
          <w:i/>
          <w:lang w:eastAsia="ja-JP"/>
        </w:rPr>
        <w:t>justu</w:t>
      </w:r>
      <w:r>
        <w:rPr>
          <w:rFonts w:ascii="Times" w:hAnsi="Times"/>
          <w:i/>
          <w:lang w:eastAsia="ja-JP"/>
        </w:rPr>
        <w:t>s</w:t>
      </w:r>
      <w:r w:rsidRPr="0000105A">
        <w:rPr>
          <w:rFonts w:ascii="Times" w:hAnsi="Times"/>
          <w:lang w:eastAsia="ja-JP"/>
        </w:rPr>
        <w:t>,</w:t>
      </w:r>
      <w:r>
        <w:rPr>
          <w:rFonts w:ascii="Times" w:hAnsi="Times"/>
          <w:lang w:eastAsia="ja-JP"/>
        </w:rPr>
        <w:t xml:space="preserve"> conforme au droit :</w:t>
      </w:r>
    </w:p>
    <w:p w14:paraId="7E4CF10A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Juste</w:t>
      </w:r>
    </w:p>
    <w:p w14:paraId="68C80531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Justice</w:t>
      </w:r>
    </w:p>
    <w:p w14:paraId="5C7C0CAE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Justiciable,</w:t>
      </w:r>
    </w:p>
    <w:p w14:paraId="1DFF4DEC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Justifier...</w:t>
      </w:r>
    </w:p>
    <w:p w14:paraId="665D20FC" w14:textId="77777777" w:rsidR="00F41664" w:rsidRDefault="00F41664" w:rsidP="00A53F84">
      <w:pPr>
        <w:pStyle w:val="AdresseHTML"/>
        <w:numPr>
          <w:ilvl w:val="0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Et si on prend les mots français composés du latin</w:t>
      </w:r>
      <w:r w:rsidRPr="0000105A">
        <w:rPr>
          <w:rFonts w:ascii="Times" w:hAnsi="Times"/>
          <w:i/>
          <w:lang w:eastAsia="ja-JP"/>
        </w:rPr>
        <w:t xml:space="preserve"> jus, juris</w:t>
      </w:r>
      <w:r>
        <w:rPr>
          <w:rFonts w:ascii="Times" w:hAnsi="Times"/>
          <w:lang w:eastAsia="ja-JP"/>
        </w:rPr>
        <w:t xml:space="preserve"> et du verbe latin </w:t>
      </w:r>
      <w:r w:rsidRPr="0000105A">
        <w:rPr>
          <w:rFonts w:ascii="Times" w:hAnsi="Times"/>
          <w:i/>
          <w:lang w:eastAsia="ja-JP"/>
        </w:rPr>
        <w:t>dicere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signifiant dire, cela donne</w:t>
      </w:r>
    </w:p>
    <w:p w14:paraId="1DC763FA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Juridiction (action de di</w:t>
      </w:r>
      <w:r>
        <w:rPr>
          <w:rFonts w:ascii="Times" w:hAnsi="Times"/>
          <w:lang w:eastAsia="ja-JP"/>
        </w:rPr>
        <w:t>re le droit),</w:t>
      </w:r>
    </w:p>
    <w:p w14:paraId="05532E0A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Juridique (qui dit le droit)</w:t>
      </w:r>
    </w:p>
    <w:p w14:paraId="6319DC4B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Juger (du verbe </w:t>
      </w:r>
      <w:r w:rsidRPr="0000105A">
        <w:rPr>
          <w:rFonts w:ascii="Times" w:hAnsi="Times"/>
          <w:i/>
          <w:lang w:eastAsia="ja-JP"/>
        </w:rPr>
        <w:t>judicare</w:t>
      </w:r>
      <w:r>
        <w:rPr>
          <w:rFonts w:ascii="Times" w:hAnsi="Times"/>
          <w:lang w:eastAsia="ja-JP"/>
        </w:rPr>
        <w:t>),</w:t>
      </w:r>
    </w:p>
    <w:p w14:paraId="72251EF5" w14:textId="77777777" w:rsidR="00F41664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Judiciaire (de </w:t>
      </w:r>
      <w:r w:rsidRPr="0000105A">
        <w:rPr>
          <w:rFonts w:ascii="Times" w:hAnsi="Times"/>
          <w:i/>
          <w:lang w:eastAsia="ja-JP"/>
        </w:rPr>
        <w:t>judicium</w:t>
      </w:r>
      <w:r>
        <w:rPr>
          <w:rFonts w:ascii="Times" w:hAnsi="Times"/>
          <w:lang w:eastAsia="ja-JP"/>
        </w:rPr>
        <w:t>, jugement) ...</w:t>
      </w:r>
    </w:p>
    <w:p w14:paraId="1521848F" w14:textId="77777777" w:rsidR="00F41664" w:rsidRPr="00130CF3" w:rsidRDefault="00F41664" w:rsidP="00A53F84">
      <w:pPr>
        <w:pStyle w:val="AdresseHTML"/>
        <w:numPr>
          <w:ilvl w:val="1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Adjuger (attribuer en vertu du droit) ... etc.</w:t>
      </w:r>
    </w:p>
    <w:p w14:paraId="41E716A0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95BC63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Le regroupement par racine est intéressant lorsque la </w:t>
      </w:r>
      <w:r w:rsidRPr="00D52276">
        <w:rPr>
          <w:rFonts w:ascii="Times" w:hAnsi="Times"/>
          <w:lang w:eastAsia="ja-JP"/>
        </w:rPr>
        <w:t>racine commune a</w:t>
      </w:r>
      <w:r w:rsidRPr="0000105A">
        <w:rPr>
          <w:rFonts w:ascii="Times" w:hAnsi="Times"/>
          <w:b/>
          <w:lang w:eastAsia="ja-JP"/>
        </w:rPr>
        <w:t xml:space="preserve"> </w:t>
      </w:r>
      <w:r w:rsidRPr="00130CF3">
        <w:rPr>
          <w:rFonts w:ascii="Times" w:hAnsi="Times"/>
          <w:lang w:eastAsia="ja-JP"/>
        </w:rPr>
        <w:t>gardé</w:t>
      </w:r>
      <w:r w:rsidRPr="0000105A">
        <w:rPr>
          <w:rFonts w:ascii="Times" w:hAnsi="Times"/>
          <w:b/>
          <w:lang w:eastAsia="ja-JP"/>
        </w:rPr>
        <w:t xml:space="preserve"> </w:t>
      </w:r>
      <w:r w:rsidRPr="00D52276">
        <w:rPr>
          <w:rFonts w:ascii="Times" w:hAnsi="Times"/>
          <w:lang w:eastAsia="ja-JP"/>
        </w:rPr>
        <w:t>un même sens et un sens toujours actif</w:t>
      </w:r>
      <w:r w:rsidRPr="0000105A">
        <w:rPr>
          <w:rFonts w:ascii="Times" w:hAnsi="Times"/>
          <w:lang w:eastAsia="ja-JP"/>
        </w:rPr>
        <w:t xml:space="preserve"> (ce qui n’est pas toujours le cas avec le temps aidant).</w:t>
      </w:r>
    </w:p>
    <w:p w14:paraId="30CF76B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>Ainsi, l’usage actuel va y puiser, y prendre une part importante de son sens.</w:t>
      </w:r>
    </w:p>
    <w:p w14:paraId="2209D1FA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Ainsi, </w:t>
      </w:r>
      <w:r>
        <w:rPr>
          <w:rFonts w:ascii="Times" w:hAnsi="Times"/>
          <w:lang w:eastAsia="ja-JP"/>
        </w:rPr>
        <w:t xml:space="preserve">on a pour une famille de termes </w:t>
      </w:r>
      <w:r w:rsidRPr="0000105A">
        <w:rPr>
          <w:rFonts w:ascii="Times" w:hAnsi="Times"/>
          <w:lang w:eastAsia="ja-JP"/>
        </w:rPr>
        <w:t>un</w:t>
      </w:r>
      <w:r w:rsidRPr="0000105A">
        <w:rPr>
          <w:rFonts w:ascii="Times" w:hAnsi="Times"/>
          <w:b/>
          <w:lang w:eastAsia="ja-JP"/>
        </w:rPr>
        <w:t xml:space="preserve"> </w:t>
      </w:r>
      <w:r w:rsidRPr="00D52276">
        <w:rPr>
          <w:rFonts w:ascii="Times" w:hAnsi="Times"/>
          <w:lang w:eastAsia="ja-JP"/>
        </w:rPr>
        <w:t>même dénominateur commun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et à cette racine on ajoute des </w:t>
      </w:r>
      <w:r w:rsidRPr="00D52276">
        <w:rPr>
          <w:rFonts w:ascii="Times" w:hAnsi="Times"/>
          <w:lang w:eastAsia="ja-JP"/>
        </w:rPr>
        <w:t>composantes propres</w:t>
      </w:r>
      <w:r w:rsidRPr="0000105A">
        <w:rPr>
          <w:rFonts w:ascii="Times" w:hAnsi="Times"/>
          <w:lang w:eastAsia="ja-JP"/>
        </w:rPr>
        <w:t>, des préfixes, des suffixes...</w:t>
      </w:r>
    </w:p>
    <w:p w14:paraId="6DC91D9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qui permet des </w:t>
      </w:r>
      <w:r w:rsidRPr="00D40A12">
        <w:rPr>
          <w:rFonts w:ascii="Times" w:hAnsi="Times"/>
          <w:i/>
          <w:lang w:eastAsia="ja-JP"/>
        </w:rPr>
        <w:t>variations</w:t>
      </w:r>
      <w:r w:rsidRPr="0000105A">
        <w:rPr>
          <w:rFonts w:ascii="Times" w:hAnsi="Times"/>
          <w:b/>
          <w:lang w:eastAsia="ja-JP"/>
        </w:rPr>
        <w:t xml:space="preserve"> </w:t>
      </w:r>
      <w:r w:rsidRPr="00D52276">
        <w:rPr>
          <w:rFonts w:ascii="Times" w:hAnsi="Times"/>
          <w:lang w:eastAsia="ja-JP"/>
        </w:rPr>
        <w:t xml:space="preserve">de sens </w:t>
      </w:r>
      <w:r w:rsidRPr="0000105A">
        <w:rPr>
          <w:rFonts w:ascii="Times" w:hAnsi="Times"/>
          <w:lang w:eastAsia="ja-JP"/>
        </w:rPr>
        <w:t xml:space="preserve">pour préciser, pour dénommer </w:t>
      </w:r>
      <w:r>
        <w:rPr>
          <w:rFonts w:ascii="Times" w:hAnsi="Times"/>
          <w:lang w:eastAsia="ja-JP"/>
        </w:rPr>
        <w:t>de la façon la plus adéquate</w:t>
      </w:r>
      <w:r w:rsidRPr="0000105A">
        <w:rPr>
          <w:rFonts w:ascii="Times" w:hAnsi="Times"/>
          <w:lang w:eastAsia="ja-JP"/>
        </w:rPr>
        <w:t xml:space="preserve"> possible les choses de la vie.</w:t>
      </w:r>
    </w:p>
    <w:p w14:paraId="5781056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BB9B284" w14:textId="77777777" w:rsidR="00F41664" w:rsidRDefault="00F41664" w:rsidP="00F4166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obtient ainsi des </w:t>
      </w:r>
      <w:r w:rsidRPr="00D40A12">
        <w:rPr>
          <w:rFonts w:ascii="Times" w:hAnsi="Times"/>
          <w:lang w:eastAsia="ja-JP"/>
        </w:rPr>
        <w:t>séries par thème</w:t>
      </w:r>
      <w:r w:rsidRPr="0000105A">
        <w:rPr>
          <w:rFonts w:ascii="Times" w:hAnsi="Times"/>
          <w:b/>
          <w:lang w:eastAsia="ja-JP"/>
        </w:rPr>
        <w:t xml:space="preserve"> </w:t>
      </w:r>
      <w:r w:rsidRPr="00D52276">
        <w:rPr>
          <w:rFonts w:ascii="Times" w:hAnsi="Times"/>
          <w:lang w:eastAsia="ja-JP"/>
        </w:rPr>
        <w:t>en application d’une même idée</w:t>
      </w:r>
      <w:r w:rsidRPr="0000105A">
        <w:rPr>
          <w:rFonts w:ascii="Times" w:hAnsi="Times"/>
          <w:lang w:eastAsia="ja-JP"/>
        </w:rPr>
        <w:t>.</w:t>
      </w:r>
    </w:p>
    <w:p w14:paraId="6E0220DB" w14:textId="77777777" w:rsidR="00F41664" w:rsidRDefault="00F41664" w:rsidP="00A53F84">
      <w:pPr>
        <w:pStyle w:val="AdresseHTML"/>
        <w:numPr>
          <w:ilvl w:val="0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Ainsi, on trouve </w:t>
      </w:r>
      <w:r w:rsidRPr="00D52276">
        <w:rPr>
          <w:rFonts w:ascii="Times" w:hAnsi="Times"/>
          <w:lang w:eastAsia="ja-JP"/>
        </w:rPr>
        <w:t>la même racine grecque exprimant le commandement</w:t>
      </w:r>
      <w:r>
        <w:rPr>
          <w:rFonts w:ascii="Times" w:hAnsi="Times"/>
          <w:b/>
          <w:lang w:eastAsia="ja-JP"/>
        </w:rPr>
        <w:t xml:space="preserve"> </w:t>
      </w:r>
      <w:r w:rsidRPr="00C36071">
        <w:rPr>
          <w:rFonts w:ascii="Times" w:hAnsi="Times"/>
          <w:lang w:eastAsia="ja-JP"/>
        </w:rPr>
        <w:t>(</w:t>
      </w:r>
      <w:r w:rsidRPr="00C36071">
        <w:rPr>
          <w:rFonts w:ascii="Times" w:hAnsi="Times"/>
          <w:i/>
          <w:lang w:eastAsia="ja-JP"/>
        </w:rPr>
        <w:t>arkhé</w:t>
      </w:r>
      <w:r w:rsidRPr="00C36071">
        <w:rPr>
          <w:rFonts w:ascii="Times" w:hAnsi="Times"/>
          <w:lang w:eastAsia="ja-JP"/>
        </w:rPr>
        <w:t>)</w:t>
      </w:r>
      <w:r>
        <w:rPr>
          <w:rFonts w:ascii="Times" w:hAnsi="Times"/>
          <w:lang w:eastAsia="ja-JP"/>
        </w:rPr>
        <w:t xml:space="preserve"> dans la série suivante :</w:t>
      </w:r>
    </w:p>
    <w:p w14:paraId="62B36685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Anarchie,</w:t>
      </w:r>
    </w:p>
    <w:p w14:paraId="1770EAFD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Dyarchie</w:t>
      </w:r>
      <w:r>
        <w:rPr>
          <w:rFonts w:ascii="Times" w:hAnsi="Times"/>
          <w:lang w:eastAsia="ja-JP"/>
        </w:rPr>
        <w:t xml:space="preserve"> (gouvernement à 2)</w:t>
      </w:r>
    </w:p>
    <w:p w14:paraId="61F3AA40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Hiérarchie (subordination dans les pouvoir</w:t>
      </w:r>
      <w:r>
        <w:rPr>
          <w:rFonts w:ascii="Times" w:hAnsi="Times"/>
          <w:lang w:eastAsia="ja-JP"/>
        </w:rPr>
        <w:t>s),</w:t>
      </w:r>
    </w:p>
    <w:p w14:paraId="5BD737E2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Monarchie (gouvernement d’un seul),</w:t>
      </w:r>
    </w:p>
    <w:p w14:paraId="6A87C2C0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Oligarchie (gouvernement d’un petit nombre).</w:t>
      </w:r>
    </w:p>
    <w:p w14:paraId="75471DEF" w14:textId="77777777" w:rsidR="00F41664" w:rsidRDefault="00F41664" w:rsidP="00A53F84">
      <w:pPr>
        <w:pStyle w:val="AdresseHTML"/>
        <w:numPr>
          <w:ilvl w:val="0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lastRenderedPageBreak/>
        <w:t xml:space="preserve">Autre exemple, en partant de </w:t>
      </w:r>
      <w:r w:rsidRPr="00D52276">
        <w:rPr>
          <w:rFonts w:ascii="Times" w:hAnsi="Times"/>
          <w:lang w:eastAsia="ja-JP"/>
        </w:rPr>
        <w:t xml:space="preserve">la racine grecque </w:t>
      </w:r>
      <w:r w:rsidRPr="00D52276">
        <w:rPr>
          <w:rFonts w:ascii="Times" w:hAnsi="Times"/>
          <w:i/>
          <w:lang w:eastAsia="ja-JP"/>
        </w:rPr>
        <w:t>nomos</w:t>
      </w:r>
      <w:r w:rsidRPr="00D52276">
        <w:rPr>
          <w:rFonts w:ascii="Times" w:hAnsi="Times"/>
          <w:lang w:eastAsia="ja-JP"/>
        </w:rPr>
        <w:t xml:space="preserve"> signifiant loi règle</w:t>
      </w:r>
      <w:r>
        <w:rPr>
          <w:rFonts w:ascii="Times" w:hAnsi="Times"/>
          <w:lang w:eastAsia="ja-JP"/>
        </w:rPr>
        <w:t xml:space="preserve"> d’où la série suivante :</w:t>
      </w:r>
    </w:p>
    <w:p w14:paraId="44544007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Anomie (absence de rè</w:t>
      </w:r>
      <w:r>
        <w:rPr>
          <w:rFonts w:ascii="Times" w:hAnsi="Times"/>
          <w:lang w:eastAsia="ja-JP"/>
        </w:rPr>
        <w:t>gle),</w:t>
      </w:r>
    </w:p>
    <w:p w14:paraId="6F291D17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Autonomie (autos, soi-</w:t>
      </w:r>
      <w:r w:rsidRPr="0000105A">
        <w:rPr>
          <w:rFonts w:ascii="Times" w:hAnsi="Times"/>
          <w:lang w:eastAsia="ja-JP"/>
        </w:rPr>
        <w:t>même, aptitude à se dicter sa propre loi</w:t>
      </w:r>
      <w:r>
        <w:rPr>
          <w:rFonts w:ascii="Times" w:hAnsi="Times"/>
          <w:lang w:eastAsia="ja-JP"/>
        </w:rPr>
        <w:t>),</w:t>
      </w:r>
    </w:p>
    <w:p w14:paraId="174DDF50" w14:textId="77777777" w:rsidR="00F41664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Antinomie (anti contre; contradiction entre deux lois),</w:t>
      </w:r>
    </w:p>
    <w:p w14:paraId="217CBF87" w14:textId="77777777" w:rsidR="00F41664" w:rsidRPr="0000105A" w:rsidRDefault="00F41664" w:rsidP="00A53F84">
      <w:pPr>
        <w:pStyle w:val="AdresseHTML"/>
        <w:numPr>
          <w:ilvl w:val="1"/>
          <w:numId w:val="13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Économie (</w:t>
      </w:r>
      <w:r w:rsidRPr="00C77DEB">
        <w:rPr>
          <w:rFonts w:ascii="Times" w:hAnsi="Times"/>
          <w:i/>
          <w:lang w:eastAsia="ja-JP"/>
        </w:rPr>
        <w:t>oikos</w:t>
      </w:r>
      <w:r w:rsidRPr="0000105A">
        <w:rPr>
          <w:rFonts w:ascii="Times" w:hAnsi="Times"/>
          <w:lang w:eastAsia="ja-JP"/>
        </w:rPr>
        <w:t xml:space="preserve"> maison; ordre intern</w:t>
      </w:r>
      <w:r>
        <w:rPr>
          <w:rFonts w:ascii="Times" w:hAnsi="Times"/>
          <w:lang w:eastAsia="ja-JP"/>
        </w:rPr>
        <w:t xml:space="preserve">e, règle </w:t>
      </w:r>
      <w:r w:rsidRPr="0000105A">
        <w:rPr>
          <w:rFonts w:ascii="Times" w:hAnsi="Times"/>
          <w:lang w:eastAsia="ja-JP"/>
        </w:rPr>
        <w:t>suivie dans la gestion d’une maison, d’un ensemble).</w:t>
      </w:r>
    </w:p>
    <w:p w14:paraId="49CC721D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34294B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n’est pas que de l’érudition, du savoir pour du savoir mais cela doit aider au travail de </w:t>
      </w:r>
      <w:r w:rsidRPr="00D52276">
        <w:rPr>
          <w:rFonts w:ascii="Times" w:hAnsi="Times"/>
          <w:lang w:eastAsia="ja-JP"/>
        </w:rPr>
        <w:t>systématisation</w:t>
      </w:r>
      <w:r w:rsidRPr="0000105A">
        <w:rPr>
          <w:rFonts w:ascii="Times" w:hAnsi="Times"/>
          <w:lang w:eastAsia="ja-JP"/>
        </w:rPr>
        <w:t xml:space="preserve"> du droit</w:t>
      </w:r>
      <w:r>
        <w:rPr>
          <w:rFonts w:ascii="Times" w:hAnsi="Times"/>
          <w:lang w:eastAsia="ja-JP"/>
        </w:rPr>
        <w:t xml:space="preserve"> s</w:t>
      </w:r>
      <w:r w:rsidRPr="0000105A">
        <w:rPr>
          <w:rFonts w:ascii="Times" w:hAnsi="Times"/>
          <w:lang w:eastAsia="ja-JP"/>
        </w:rPr>
        <w:t xml:space="preserve">achant que par-delà la famille étymologique, c’est surtout la famille de sens qui est recherchée, </w:t>
      </w:r>
      <w:r w:rsidRPr="00B36FA6">
        <w:rPr>
          <w:rFonts w:ascii="Times" w:hAnsi="Times"/>
          <w:lang w:eastAsia="ja-JP"/>
        </w:rPr>
        <w:t>la famille sémantique</w:t>
      </w:r>
      <w:r w:rsidRPr="0000105A">
        <w:rPr>
          <w:rFonts w:ascii="Times" w:hAnsi="Times"/>
          <w:lang w:eastAsia="ja-JP"/>
        </w:rPr>
        <w:t>.</w:t>
      </w:r>
    </w:p>
    <w:p w14:paraId="6C50ADBC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E26036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u w:val="single"/>
          <w:lang w:eastAsia="ja-JP"/>
        </w:rPr>
        <w:t>2</w:t>
      </w:r>
      <w:r w:rsidRPr="0000105A">
        <w:rPr>
          <w:rFonts w:ascii="Times" w:hAnsi="Times"/>
          <w:sz w:val="28"/>
          <w:u w:val="single"/>
          <w:lang w:eastAsia="ja-JP"/>
        </w:rPr>
        <w:t xml:space="preserve">. </w:t>
      </w:r>
      <w:r w:rsidRPr="0000105A">
        <w:rPr>
          <w:rFonts w:ascii="Times" w:hAnsi="Times"/>
          <w:u w:val="single"/>
          <w:lang w:eastAsia="ja-JP"/>
        </w:rPr>
        <w:t>La famille sémantique</w:t>
      </w:r>
    </w:p>
    <w:p w14:paraId="435D54DE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E8DA96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On va </w:t>
      </w:r>
      <w:r w:rsidRPr="00B36FA6">
        <w:rPr>
          <w:rFonts w:ascii="Times" w:hAnsi="Times"/>
          <w:lang w:eastAsia="ja-JP"/>
        </w:rPr>
        <w:t>au-delà</w:t>
      </w:r>
      <w:r w:rsidRPr="0000105A">
        <w:rPr>
          <w:rFonts w:ascii="Times" w:hAnsi="Times"/>
          <w:lang w:eastAsia="ja-JP"/>
        </w:rPr>
        <w:t xml:space="preserve"> de la famille étymologique.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On va regrouper les termes du vocabulaire juridique en fonction du</w:t>
      </w:r>
      <w:r w:rsidRPr="0000105A">
        <w:rPr>
          <w:rFonts w:ascii="Times" w:hAnsi="Times"/>
          <w:b/>
          <w:lang w:eastAsia="ja-JP"/>
        </w:rPr>
        <w:t xml:space="preserve"> </w:t>
      </w:r>
      <w:r w:rsidRPr="00ED77A0">
        <w:rPr>
          <w:rFonts w:ascii="Times" w:hAnsi="Times"/>
          <w:i/>
          <w:lang w:eastAsia="ja-JP"/>
        </w:rPr>
        <w:t>sens</w:t>
      </w:r>
      <w:r w:rsidRPr="0000105A">
        <w:rPr>
          <w:rFonts w:ascii="Times" w:hAnsi="Times"/>
          <w:lang w:eastAsia="ja-JP"/>
        </w:rPr>
        <w:t xml:space="preserve">, donc en fonction d’un critère sémantique, </w:t>
      </w:r>
      <w:r>
        <w:rPr>
          <w:rFonts w:ascii="Times" w:hAnsi="Times"/>
          <w:lang w:eastAsia="ja-JP"/>
        </w:rPr>
        <w:t>qu’importe</w:t>
      </w:r>
      <w:r w:rsidRPr="0000105A">
        <w:rPr>
          <w:rFonts w:ascii="Times" w:hAnsi="Times"/>
          <w:lang w:eastAsia="ja-JP"/>
        </w:rPr>
        <w:t xml:space="preserve"> que les termes en question</w:t>
      </w:r>
      <w:r w:rsidRPr="0000105A">
        <w:rPr>
          <w:rFonts w:ascii="Times" w:hAnsi="Times"/>
          <w:b/>
          <w:lang w:eastAsia="ja-JP"/>
        </w:rPr>
        <w:t xml:space="preserve"> </w:t>
      </w:r>
      <w:r w:rsidRPr="00B36FA6">
        <w:rPr>
          <w:rFonts w:ascii="Times" w:hAnsi="Times"/>
          <w:lang w:eastAsia="ja-JP"/>
        </w:rPr>
        <w:t>aient ou non une racine commune.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Donc on trouvera bien sûr des termes étymologiquement proches </w:t>
      </w:r>
      <w:r w:rsidRPr="00B36FA6">
        <w:rPr>
          <w:rFonts w:ascii="Times" w:hAnsi="Times"/>
          <w:lang w:eastAsia="ja-JP"/>
        </w:rPr>
        <w:t>mais pas exclusivement</w:t>
      </w:r>
      <w:r w:rsidRPr="0000105A">
        <w:rPr>
          <w:rFonts w:ascii="Times" w:hAnsi="Times"/>
          <w:lang w:eastAsia="ja-JP"/>
        </w:rPr>
        <w:t>.</w:t>
      </w:r>
    </w:p>
    <w:p w14:paraId="4BA7DB2F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190781D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Mais l’objectif, c’est bien de </w:t>
      </w:r>
      <w:r w:rsidRPr="00B36FA6">
        <w:rPr>
          <w:rFonts w:ascii="Times" w:hAnsi="Times"/>
          <w:lang w:eastAsia="ja-JP"/>
        </w:rPr>
        <w:t>construire des</w:t>
      </w:r>
      <w:r w:rsidRPr="0000105A">
        <w:rPr>
          <w:rFonts w:ascii="Times" w:hAnsi="Times"/>
          <w:b/>
          <w:lang w:eastAsia="ja-JP"/>
        </w:rPr>
        <w:t xml:space="preserve"> </w:t>
      </w:r>
      <w:r w:rsidRPr="00ED77A0">
        <w:rPr>
          <w:rFonts w:ascii="Times" w:hAnsi="Times"/>
          <w:i/>
          <w:lang w:eastAsia="ja-JP"/>
        </w:rPr>
        <w:t>familles de mots</w:t>
      </w:r>
      <w:r w:rsidRPr="0000105A">
        <w:rPr>
          <w:rFonts w:ascii="Times" w:hAnsi="Times"/>
          <w:b/>
          <w:lang w:eastAsia="ja-JP"/>
        </w:rPr>
        <w:t xml:space="preserve"> </w:t>
      </w:r>
      <w:r w:rsidRPr="00B36FA6">
        <w:rPr>
          <w:rFonts w:ascii="Times" w:hAnsi="Times"/>
          <w:lang w:eastAsia="ja-JP"/>
        </w:rPr>
        <w:t>ayant un intérêt au regard du droit.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Avec des </w:t>
      </w:r>
      <w:r w:rsidRPr="00B36FA6">
        <w:rPr>
          <w:rFonts w:ascii="Times" w:hAnsi="Times"/>
          <w:lang w:eastAsia="ja-JP"/>
        </w:rPr>
        <w:t>rapports de sens qui soient</w:t>
      </w:r>
      <w:r w:rsidRPr="0000105A">
        <w:rPr>
          <w:rFonts w:ascii="Times" w:hAnsi="Times"/>
          <w:b/>
          <w:lang w:eastAsia="ja-JP"/>
        </w:rPr>
        <w:t xml:space="preserve"> </w:t>
      </w:r>
      <w:r w:rsidRPr="00ED77A0">
        <w:rPr>
          <w:rFonts w:ascii="Times" w:hAnsi="Times"/>
          <w:i/>
          <w:lang w:eastAsia="ja-JP"/>
        </w:rPr>
        <w:t>juridiquement pertinents</w:t>
      </w:r>
      <w:r w:rsidRPr="0000105A">
        <w:rPr>
          <w:rFonts w:ascii="Times" w:hAnsi="Times"/>
          <w:lang w:eastAsia="ja-JP"/>
        </w:rPr>
        <w:t>.</w:t>
      </w:r>
    </w:p>
    <w:p w14:paraId="1E5CA27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On a vu que pour voir clair, pour introduire de l’ordre dans la variété, le foisonnement des institutions, des faits, des actes, la pensée juridique fait tout un effort </w:t>
      </w:r>
      <w:r w:rsidRPr="00B36FA6">
        <w:rPr>
          <w:rFonts w:ascii="Times" w:hAnsi="Times"/>
          <w:lang w:eastAsia="ja-JP"/>
        </w:rPr>
        <w:t>pour classifier</w:t>
      </w:r>
      <w:r w:rsidRPr="0000105A">
        <w:rPr>
          <w:rFonts w:ascii="Times" w:hAnsi="Times"/>
          <w:lang w:eastAsia="ja-JP"/>
        </w:rPr>
        <w:t>, pour catégoriser.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>Et donc on va distinguer avec précision des notions voisines.</w:t>
      </w:r>
    </w:p>
    <w:p w14:paraId="62D07B7A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ab/>
      </w:r>
    </w:p>
    <w:p w14:paraId="731DE60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D77A0"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i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 xml:space="preserve">On peut d’abord </w:t>
      </w:r>
      <w:r w:rsidRPr="00B36FA6">
        <w:rPr>
          <w:rFonts w:ascii="Times" w:hAnsi="Times"/>
          <w:i/>
          <w:lang w:eastAsia="ja-JP"/>
        </w:rPr>
        <w:t>regrouper toutes les espèces d’un même genre</w:t>
      </w:r>
    </w:p>
    <w:p w14:paraId="5D0E6F83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 xml:space="preserve">En clair on a une grande </w:t>
      </w:r>
      <w:r>
        <w:rPr>
          <w:rFonts w:ascii="Times" w:hAnsi="Times"/>
          <w:lang w:eastAsia="ja-JP"/>
        </w:rPr>
        <w:t>catégorie avec des subdivisions (un lien vocabulaire/raisonnement).</w:t>
      </w:r>
    </w:p>
    <w:p w14:paraId="0DD8CDD5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Ainsi, prenons </w:t>
      </w:r>
      <w:r w:rsidRPr="008053F6">
        <w:rPr>
          <w:rFonts w:ascii="Times" w:hAnsi="Times"/>
          <w:lang w:eastAsia="ja-JP"/>
        </w:rPr>
        <w:t>le</w:t>
      </w:r>
      <w:r w:rsidRPr="0000105A">
        <w:rPr>
          <w:rFonts w:ascii="Times" w:hAnsi="Times"/>
          <w:b/>
          <w:lang w:eastAsia="ja-JP"/>
        </w:rPr>
        <w:t xml:space="preserve"> </w:t>
      </w:r>
      <w:r w:rsidRPr="00ED77A0">
        <w:rPr>
          <w:rFonts w:ascii="Times" w:hAnsi="Times"/>
          <w:i/>
          <w:lang w:eastAsia="ja-JP"/>
        </w:rPr>
        <w:t>genre</w:t>
      </w:r>
      <w:r w:rsidRPr="0000105A">
        <w:rPr>
          <w:rFonts w:ascii="Times" w:hAnsi="Times"/>
          <w:b/>
          <w:lang w:eastAsia="ja-JP"/>
        </w:rPr>
        <w:t xml:space="preserve"> </w:t>
      </w:r>
      <w:r w:rsidRPr="008053F6">
        <w:rPr>
          <w:rFonts w:ascii="Times" w:hAnsi="Times"/>
          <w:i/>
          <w:lang w:eastAsia="ja-JP"/>
        </w:rPr>
        <w:t>acte</w:t>
      </w:r>
      <w:r w:rsidRPr="008053F6">
        <w:rPr>
          <w:rFonts w:ascii="Times" w:hAnsi="Times"/>
          <w:lang w:eastAsia="ja-JP"/>
        </w:rPr>
        <w:t xml:space="preserve"> juridique</w:t>
      </w:r>
      <w:r w:rsidRPr="0000105A">
        <w:rPr>
          <w:rFonts w:ascii="Times" w:hAnsi="Times"/>
          <w:lang w:eastAsia="ja-JP"/>
        </w:rPr>
        <w:t xml:space="preserve"> : à partir de là, on va découvrir toute une famille en distinguant</w:t>
      </w:r>
    </w:p>
    <w:p w14:paraId="515D24AB" w14:textId="77777777" w:rsidR="00F41664" w:rsidRDefault="00F41664" w:rsidP="00A53F84">
      <w:pPr>
        <w:pStyle w:val="AdresseHTML"/>
        <w:numPr>
          <w:ilvl w:val="0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L’acte </w:t>
      </w:r>
      <w:r w:rsidRPr="00ED77A0">
        <w:rPr>
          <w:rFonts w:ascii="Times" w:hAnsi="Times"/>
          <w:i/>
          <w:lang w:eastAsia="ja-JP"/>
        </w:rPr>
        <w:t>unilatéral</w:t>
      </w:r>
      <w:r w:rsidRPr="0000105A">
        <w:rPr>
          <w:rFonts w:ascii="Times" w:hAnsi="Times"/>
          <w:lang w:eastAsia="ja-JP"/>
        </w:rPr>
        <w:t xml:space="preserve"> et l’acte </w:t>
      </w:r>
      <w:r w:rsidRPr="00ED77A0">
        <w:rPr>
          <w:rFonts w:ascii="Times" w:hAnsi="Times"/>
          <w:i/>
          <w:lang w:eastAsia="ja-JP"/>
        </w:rPr>
        <w:t>plurilatéral</w:t>
      </w:r>
    </w:p>
    <w:p w14:paraId="7D54881D" w14:textId="77777777" w:rsidR="00F41664" w:rsidRDefault="00F41664" w:rsidP="00A53F84">
      <w:pPr>
        <w:pStyle w:val="AdresseHTML"/>
        <w:numPr>
          <w:ilvl w:val="0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Sachant que dans l’acte plurilatéral on pourra subdiviser</w:t>
      </w:r>
    </w:p>
    <w:p w14:paraId="2EF6B221" w14:textId="77777777" w:rsidR="00F41664" w:rsidRDefault="00F41664" w:rsidP="00A53F84">
      <w:pPr>
        <w:pStyle w:val="AdresseHTML"/>
        <w:numPr>
          <w:ilvl w:val="1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L’acte </w:t>
      </w:r>
      <w:r w:rsidRPr="00ED77A0">
        <w:rPr>
          <w:rFonts w:ascii="Times" w:hAnsi="Times"/>
          <w:i/>
          <w:lang w:eastAsia="ja-JP"/>
        </w:rPr>
        <w:t>bilatéral</w:t>
      </w:r>
      <w:r w:rsidRPr="0000105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comme la convention, le contrat</w:t>
      </w:r>
    </w:p>
    <w:p w14:paraId="491C5D8D" w14:textId="77777777" w:rsidR="00F41664" w:rsidRPr="0000105A" w:rsidRDefault="00F41664" w:rsidP="00A53F84">
      <w:pPr>
        <w:pStyle w:val="AdresseHTML"/>
        <w:numPr>
          <w:ilvl w:val="1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 xml:space="preserve">Et les autres actes </w:t>
      </w:r>
      <w:r w:rsidRPr="00ED77A0">
        <w:rPr>
          <w:rFonts w:ascii="Times" w:hAnsi="Times"/>
          <w:i/>
          <w:lang w:eastAsia="ja-JP"/>
        </w:rPr>
        <w:t>multilatéraux</w:t>
      </w:r>
      <w:r w:rsidRPr="0000105A">
        <w:rPr>
          <w:rFonts w:ascii="Times" w:hAnsi="Times"/>
          <w:lang w:eastAsia="ja-JP"/>
        </w:rPr>
        <w:t xml:space="preserve"> comme les traités multila</w:t>
      </w:r>
      <w:r>
        <w:rPr>
          <w:rFonts w:ascii="Times" w:hAnsi="Times"/>
          <w:lang w:eastAsia="ja-JP"/>
        </w:rPr>
        <w:t xml:space="preserve">téraux où les conventions </w:t>
      </w:r>
      <w:r w:rsidRPr="0000105A">
        <w:rPr>
          <w:rFonts w:ascii="Times" w:hAnsi="Times"/>
          <w:lang w:eastAsia="ja-JP"/>
        </w:rPr>
        <w:t>collectives, etc.</w:t>
      </w:r>
    </w:p>
    <w:p w14:paraId="603DC19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Ce regroupement de familles sémantiques correspond finalement à un </w:t>
      </w:r>
      <w:r w:rsidRPr="00ED77A0">
        <w:rPr>
          <w:rFonts w:ascii="Times" w:hAnsi="Times"/>
          <w:i/>
          <w:lang w:eastAsia="ja-JP"/>
        </w:rPr>
        <w:t>réseau</w:t>
      </w:r>
      <w:r w:rsidRPr="00ED77A0">
        <w:rPr>
          <w:rFonts w:ascii="Times" w:hAnsi="Times"/>
          <w:lang w:eastAsia="ja-JP"/>
        </w:rPr>
        <w:t xml:space="preserve"> de catégories juridiques</w:t>
      </w:r>
      <w:r w:rsidRPr="0000105A">
        <w:rPr>
          <w:rFonts w:ascii="Times" w:hAnsi="Times"/>
          <w:lang w:eastAsia="ja-JP"/>
        </w:rPr>
        <w:t xml:space="preserve"> comme quoi le vocabulaire juridique contribue au raisonnement, à la démarche juridique et inversement. Ainsi une chaîne des mots est tout autant une </w:t>
      </w:r>
      <w:r w:rsidRPr="00ED77A0">
        <w:rPr>
          <w:rFonts w:ascii="Times" w:hAnsi="Times"/>
          <w:lang w:eastAsia="ja-JP"/>
        </w:rPr>
        <w:t xml:space="preserve">chaîne </w:t>
      </w:r>
      <w:r w:rsidRPr="00ED77A0">
        <w:rPr>
          <w:rFonts w:ascii="Times" w:hAnsi="Times"/>
          <w:i/>
          <w:lang w:eastAsia="ja-JP"/>
        </w:rPr>
        <w:t>logique</w:t>
      </w:r>
      <w:r w:rsidRPr="0000105A">
        <w:rPr>
          <w:rFonts w:ascii="Times" w:hAnsi="Times"/>
          <w:lang w:eastAsia="ja-JP"/>
        </w:rPr>
        <w:t>.</w:t>
      </w:r>
    </w:p>
    <w:p w14:paraId="3C388FC1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0EFA70B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D77A0"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i/>
          <w:lang w:eastAsia="ja-JP"/>
        </w:rPr>
        <w:t xml:space="preserve"> </w:t>
      </w:r>
      <w:r w:rsidRPr="0000105A">
        <w:rPr>
          <w:rFonts w:ascii="Times" w:hAnsi="Times"/>
          <w:i/>
          <w:lang w:eastAsia="ja-JP"/>
        </w:rPr>
        <w:t xml:space="preserve">On peut aussi constater que certains mots juridiques ont </w:t>
      </w:r>
      <w:r>
        <w:rPr>
          <w:rFonts w:ascii="Times" w:hAnsi="Times"/>
          <w:i/>
          <w:lang w:eastAsia="ja-JP"/>
        </w:rPr>
        <w:t xml:space="preserve">des sens voisins </w:t>
      </w:r>
      <w:r w:rsidRPr="0000105A">
        <w:rPr>
          <w:rFonts w:ascii="Times" w:hAnsi="Times"/>
          <w:i/>
          <w:lang w:eastAsia="ja-JP"/>
        </w:rPr>
        <w:t xml:space="preserve">mais distincts et qu’ils méritent </w:t>
      </w:r>
      <w:r w:rsidRPr="009A7034">
        <w:rPr>
          <w:rFonts w:ascii="Times" w:hAnsi="Times"/>
          <w:i/>
          <w:lang w:eastAsia="ja-JP"/>
        </w:rPr>
        <w:t>néanmoins d’être rapprochés pour être</w:t>
      </w:r>
      <w:r>
        <w:rPr>
          <w:rFonts w:ascii="Times" w:hAnsi="Times"/>
          <w:i/>
          <w:lang w:eastAsia="ja-JP"/>
        </w:rPr>
        <w:t xml:space="preserve"> </w:t>
      </w:r>
      <w:r w:rsidRPr="009A7034">
        <w:rPr>
          <w:rFonts w:ascii="Times" w:hAnsi="Times"/>
          <w:i/>
          <w:lang w:eastAsia="ja-JP"/>
        </w:rPr>
        <w:t>comparés et ainsi être distingués avec précision</w:t>
      </w:r>
      <w:r w:rsidRPr="009A7034">
        <w:rPr>
          <w:rFonts w:ascii="Times" w:hAnsi="Times"/>
          <w:lang w:eastAsia="ja-JP"/>
        </w:rPr>
        <w:t>.</w:t>
      </w:r>
    </w:p>
    <w:p w14:paraId="64E83938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00105A">
        <w:rPr>
          <w:rFonts w:ascii="Times" w:hAnsi="Times"/>
          <w:lang w:eastAsia="ja-JP"/>
        </w:rPr>
        <w:t>Pour donc éviter les confusions qui sont tentantes quand justement on a un sens proche.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C’est là encore la nécessité pour le juriste d’être </w:t>
      </w:r>
      <w:r w:rsidRPr="009A7034">
        <w:rPr>
          <w:rFonts w:ascii="Times" w:hAnsi="Times"/>
          <w:lang w:eastAsia="ja-JP"/>
        </w:rPr>
        <w:t>rigoureux</w:t>
      </w:r>
      <w:r w:rsidRPr="0000105A">
        <w:rPr>
          <w:rFonts w:ascii="Times" w:hAnsi="Times"/>
          <w:lang w:eastAsia="ja-JP"/>
        </w:rPr>
        <w:t xml:space="preserve"> intellectuellement.</w:t>
      </w:r>
    </w:p>
    <w:p w14:paraId="3BE80C96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Donc ici, le rapport de sens juridiquement pertinent est la proximité </w:t>
      </w:r>
      <w:r w:rsidRPr="00DC22DC">
        <w:rPr>
          <w:rFonts w:ascii="Times" w:hAnsi="Times"/>
          <w:i/>
          <w:lang w:eastAsia="ja-JP"/>
        </w:rPr>
        <w:t>sémantique</w:t>
      </w:r>
      <w:r w:rsidRPr="0000105A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 xml:space="preserve">c’est-à-dire </w:t>
      </w:r>
      <w:r w:rsidRPr="0000105A">
        <w:rPr>
          <w:rFonts w:ascii="Times" w:hAnsi="Times"/>
          <w:lang w:eastAsia="ja-JP"/>
        </w:rPr>
        <w:t>celle tenant au sens.</w:t>
      </w:r>
    </w:p>
    <w:p w14:paraId="503797E7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Si on prend le terme de </w:t>
      </w:r>
      <w:r w:rsidRPr="0000105A">
        <w:rPr>
          <w:rFonts w:ascii="Times" w:hAnsi="Times"/>
          <w:i/>
          <w:lang w:eastAsia="ja-JP"/>
        </w:rPr>
        <w:t>valable</w:t>
      </w:r>
      <w:r w:rsidRPr="0000105A">
        <w:rPr>
          <w:rFonts w:ascii="Times" w:hAnsi="Times"/>
          <w:lang w:eastAsia="ja-JP"/>
        </w:rPr>
        <w:t xml:space="preserve">, on va repérer autour de ce mot et de son sens toute une série d’autres termes traduisant un tant soit peu une idée similaire : </w:t>
      </w:r>
      <w:r w:rsidRPr="0000105A">
        <w:rPr>
          <w:rFonts w:ascii="Times" w:hAnsi="Times"/>
          <w:i/>
          <w:lang w:eastAsia="ja-JP"/>
        </w:rPr>
        <w:t>licite, valide, légal, légitime, justifié, régulier, fondé, recevable</w:t>
      </w:r>
      <w:r w:rsidRPr="0000105A">
        <w:rPr>
          <w:rFonts w:ascii="Times" w:hAnsi="Times"/>
          <w:lang w:eastAsia="ja-JP"/>
        </w:rPr>
        <w:t>...</w:t>
      </w:r>
    </w:p>
    <w:p w14:paraId="7FCB68B5" w14:textId="77777777" w:rsidR="00F41664" w:rsidRPr="0000105A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 xml:space="preserve">Ainsi, on voit que tous les voisins de sens se situent autour </w:t>
      </w:r>
      <w:r w:rsidRPr="009A7034">
        <w:rPr>
          <w:rFonts w:ascii="Times" w:hAnsi="Times"/>
          <w:lang w:eastAsia="ja-JP"/>
        </w:rPr>
        <w:t xml:space="preserve">d’une </w:t>
      </w:r>
      <w:r w:rsidRPr="00DC22DC">
        <w:rPr>
          <w:rFonts w:ascii="Times" w:hAnsi="Times"/>
          <w:i/>
          <w:lang w:eastAsia="ja-JP"/>
        </w:rPr>
        <w:t>seule</w:t>
      </w:r>
      <w:r w:rsidRPr="00DC22DC">
        <w:rPr>
          <w:rFonts w:ascii="Times" w:hAnsi="Times"/>
          <w:lang w:eastAsia="ja-JP"/>
        </w:rPr>
        <w:t xml:space="preserve"> réalité centrale</w:t>
      </w:r>
      <w:r w:rsidRPr="0000105A">
        <w:rPr>
          <w:rFonts w:ascii="Times" w:hAnsi="Times"/>
          <w:b/>
          <w:lang w:eastAsia="ja-JP"/>
        </w:rPr>
        <w:t xml:space="preserve"> </w:t>
      </w:r>
      <w:r w:rsidRPr="009A7034">
        <w:rPr>
          <w:rFonts w:ascii="Times" w:hAnsi="Times"/>
          <w:lang w:eastAsia="ja-JP"/>
        </w:rPr>
        <w:t>mais en sachant que chacun va exprimer un</w:t>
      </w:r>
      <w:r w:rsidRPr="0000105A">
        <w:rPr>
          <w:rFonts w:ascii="Times" w:hAnsi="Times"/>
          <w:b/>
          <w:lang w:eastAsia="ja-JP"/>
        </w:rPr>
        <w:t xml:space="preserve"> </w:t>
      </w:r>
      <w:r w:rsidRPr="00DC22DC">
        <w:rPr>
          <w:rFonts w:ascii="Times" w:hAnsi="Times"/>
          <w:lang w:eastAsia="ja-JP"/>
        </w:rPr>
        <w:t>aspect</w:t>
      </w:r>
      <w:r w:rsidRPr="0000105A">
        <w:rPr>
          <w:rFonts w:ascii="Times" w:hAnsi="Times"/>
          <w:lang w:eastAsia="ja-JP"/>
        </w:rPr>
        <w:t>.</w:t>
      </w:r>
    </w:p>
    <w:p w14:paraId="397CE842" w14:textId="77777777" w:rsidR="00F41664" w:rsidRDefault="00F41664" w:rsidP="00F41664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ab/>
        <w:t xml:space="preserve">Un aspect spécifique </w:t>
      </w:r>
      <w:r w:rsidRPr="009A7034">
        <w:rPr>
          <w:rFonts w:ascii="Times" w:hAnsi="Times"/>
          <w:lang w:eastAsia="ja-JP"/>
        </w:rPr>
        <w:t>à ne pas confondre avec un autre</w:t>
      </w:r>
      <w:r w:rsidRPr="0000105A">
        <w:rPr>
          <w:rFonts w:ascii="Times" w:hAnsi="Times"/>
          <w:lang w:eastAsia="ja-JP"/>
        </w:rPr>
        <w:t>.</w:t>
      </w:r>
    </w:p>
    <w:p w14:paraId="07E6F33D" w14:textId="77777777" w:rsidR="00F41664" w:rsidRDefault="00F41664" w:rsidP="00A53F84">
      <w:pPr>
        <w:pStyle w:val="AdresseHTML"/>
        <w:numPr>
          <w:ilvl w:val="0"/>
          <w:numId w:val="15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Licite,</w:t>
      </w:r>
      <w:r w:rsidRPr="0000105A">
        <w:rPr>
          <w:rFonts w:ascii="Times" w:hAnsi="Times"/>
          <w:lang w:eastAsia="ja-JP"/>
        </w:rPr>
        <w:t xml:space="preserve"> c’est la conformité au droit en général,</w:t>
      </w:r>
    </w:p>
    <w:p w14:paraId="420E14AC" w14:textId="77777777" w:rsidR="00F41664" w:rsidRDefault="00F41664" w:rsidP="00A53F84">
      <w:pPr>
        <w:pStyle w:val="AdresseHTML"/>
        <w:numPr>
          <w:ilvl w:val="0"/>
          <w:numId w:val="15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Légal</w:t>
      </w:r>
      <w:r w:rsidRPr="0000105A">
        <w:rPr>
          <w:rFonts w:ascii="Times" w:hAnsi="Times"/>
          <w:lang w:eastAsia="ja-JP"/>
        </w:rPr>
        <w:t>, c’est la conformité à la loi,</w:t>
      </w:r>
    </w:p>
    <w:p w14:paraId="313BD617" w14:textId="77777777" w:rsidR="00F41664" w:rsidRDefault="00F41664" w:rsidP="00A53F84">
      <w:pPr>
        <w:pStyle w:val="AdresseHTML"/>
        <w:numPr>
          <w:ilvl w:val="0"/>
          <w:numId w:val="15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Régulier</w:t>
      </w:r>
      <w:r w:rsidRPr="0000105A">
        <w:rPr>
          <w:rFonts w:ascii="Times" w:hAnsi="Times"/>
          <w:lang w:eastAsia="ja-JP"/>
        </w:rPr>
        <w:t>, c’est la conformité aux exigences de forme,</w:t>
      </w:r>
    </w:p>
    <w:p w14:paraId="5F90EE65" w14:textId="77777777" w:rsidR="00F41664" w:rsidRPr="0000105A" w:rsidRDefault="00F41664" w:rsidP="00A53F84">
      <w:pPr>
        <w:pStyle w:val="AdresseHTML"/>
        <w:numPr>
          <w:ilvl w:val="0"/>
          <w:numId w:val="15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C36071">
        <w:rPr>
          <w:rFonts w:ascii="Times" w:hAnsi="Times"/>
          <w:i/>
          <w:lang w:eastAsia="ja-JP"/>
        </w:rPr>
        <w:t>Légitime</w:t>
      </w:r>
      <w:r w:rsidRPr="0000105A">
        <w:rPr>
          <w:rFonts w:ascii="Times" w:hAnsi="Times"/>
          <w:lang w:eastAsia="ja-JP"/>
        </w:rPr>
        <w:t>, c’est la conformité à une valeur reconnue par le droit...</w:t>
      </w:r>
    </w:p>
    <w:p w14:paraId="561681D1" w14:textId="77777777" w:rsidR="00F41664" w:rsidRDefault="00F41664" w:rsidP="00F4166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00105A">
        <w:rPr>
          <w:rFonts w:ascii="Times" w:hAnsi="Times"/>
          <w:lang w:eastAsia="ja-JP"/>
        </w:rPr>
        <w:t>Ainsi on discerne le mot juste, le mot adéquat, le mot idoine.</w:t>
      </w:r>
      <w:r>
        <w:rPr>
          <w:rFonts w:ascii="Times" w:hAnsi="Times"/>
          <w:lang w:eastAsia="ja-JP"/>
        </w:rPr>
        <w:t xml:space="preserve"> </w:t>
      </w:r>
      <w:r w:rsidRPr="0000105A">
        <w:rPr>
          <w:rFonts w:ascii="Times" w:hAnsi="Times"/>
          <w:lang w:eastAsia="ja-JP"/>
        </w:rPr>
        <w:t xml:space="preserve">Le mot est </w:t>
      </w:r>
      <w:r>
        <w:rPr>
          <w:rFonts w:ascii="Times" w:hAnsi="Times"/>
          <w:lang w:eastAsia="ja-JP"/>
        </w:rPr>
        <w:t>là pour renforcer</w:t>
      </w:r>
      <w:r w:rsidRPr="0000105A">
        <w:rPr>
          <w:rFonts w:ascii="Times" w:hAnsi="Times"/>
          <w:b/>
          <w:lang w:eastAsia="ja-JP"/>
        </w:rPr>
        <w:t xml:space="preserve"> </w:t>
      </w:r>
      <w:r w:rsidRPr="00001263">
        <w:rPr>
          <w:rFonts w:ascii="Times" w:hAnsi="Times"/>
          <w:lang w:eastAsia="ja-JP"/>
        </w:rPr>
        <w:t>la capacité d’analyse</w:t>
      </w:r>
      <w:r w:rsidRPr="0000105A">
        <w:rPr>
          <w:rFonts w:ascii="Times" w:hAnsi="Times"/>
          <w:lang w:eastAsia="ja-JP"/>
        </w:rPr>
        <w:t xml:space="preserve"> de l’esprit juridique.</w:t>
      </w:r>
    </w:p>
    <w:p w14:paraId="5B51E8F9" w14:textId="77777777" w:rsidR="002F320D" w:rsidRPr="0000105A" w:rsidRDefault="002F320D" w:rsidP="0035178C">
      <w:pPr>
        <w:spacing w:line="360" w:lineRule="auto"/>
        <w:jc w:val="both"/>
        <w:rPr>
          <w:rFonts w:ascii="Times" w:hAnsi="Times"/>
          <w:lang w:eastAsia="ja-JP"/>
        </w:rPr>
      </w:pPr>
    </w:p>
    <w:sectPr w:rsidR="002F320D" w:rsidRPr="0000105A" w:rsidSect="00F416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140" w:bottom="1418" w:left="1140" w:header="720" w:footer="720" w:gutter="0"/>
      <w:pgNumType w:start="4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A53A" w14:textId="77777777" w:rsidR="00A53F84" w:rsidRDefault="00A53F84">
      <w:r>
        <w:separator/>
      </w:r>
    </w:p>
  </w:endnote>
  <w:endnote w:type="continuationSeparator" w:id="0">
    <w:p w14:paraId="64F33FBF" w14:textId="77777777" w:rsidR="00A53F84" w:rsidRDefault="00A5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716A" w14:textId="77777777" w:rsidR="008072A6" w:rsidRDefault="008072A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2154" w14:textId="77777777" w:rsidR="008072A6" w:rsidRDefault="008072A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F39E" w14:textId="77777777" w:rsidR="00A53F84" w:rsidRDefault="00A53F84">
      <w:r>
        <w:separator/>
      </w:r>
    </w:p>
  </w:footnote>
  <w:footnote w:type="continuationSeparator" w:id="0">
    <w:p w14:paraId="3BABD227" w14:textId="77777777" w:rsidR="00A53F84" w:rsidRDefault="00A5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7C0" w14:textId="77777777" w:rsidR="008072A6" w:rsidRDefault="008072A6" w:rsidP="002F320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FD2EE4" w14:textId="77777777" w:rsidR="008072A6" w:rsidRDefault="008072A6" w:rsidP="00A14CF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C09F" w14:textId="77777777" w:rsidR="008072A6" w:rsidRDefault="008072A6" w:rsidP="002F320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0134">
      <w:rPr>
        <w:rStyle w:val="Numrodepage"/>
        <w:noProof/>
      </w:rPr>
      <w:t>48</w:t>
    </w:r>
    <w:r>
      <w:rPr>
        <w:rStyle w:val="Numrodepage"/>
      </w:rPr>
      <w:fldChar w:fldCharType="end"/>
    </w:r>
  </w:p>
  <w:p w14:paraId="4DB25327" w14:textId="77777777" w:rsidR="008072A6" w:rsidRDefault="008072A6" w:rsidP="00A14CF4">
    <w:pPr>
      <w:pStyle w:val="AcronymeHTML1"/>
      <w:ind w:right="360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CDA7" w14:textId="77777777" w:rsidR="008072A6" w:rsidRDefault="008072A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38"/>
    <w:multiLevelType w:val="hybridMultilevel"/>
    <w:tmpl w:val="1B74A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C3C"/>
    <w:multiLevelType w:val="hybridMultilevel"/>
    <w:tmpl w:val="89D88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3ED4"/>
    <w:multiLevelType w:val="hybridMultilevel"/>
    <w:tmpl w:val="2DA47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8CC"/>
    <w:multiLevelType w:val="hybridMultilevel"/>
    <w:tmpl w:val="BA2EF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F5E9A"/>
    <w:multiLevelType w:val="hybridMultilevel"/>
    <w:tmpl w:val="152E0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BE3"/>
    <w:multiLevelType w:val="hybridMultilevel"/>
    <w:tmpl w:val="75862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3D2"/>
    <w:multiLevelType w:val="hybridMultilevel"/>
    <w:tmpl w:val="376E0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5DE0"/>
    <w:multiLevelType w:val="hybridMultilevel"/>
    <w:tmpl w:val="5F1AC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7780"/>
    <w:multiLevelType w:val="hybridMultilevel"/>
    <w:tmpl w:val="6DF23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61278"/>
    <w:multiLevelType w:val="hybridMultilevel"/>
    <w:tmpl w:val="8C76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909AE"/>
    <w:multiLevelType w:val="hybridMultilevel"/>
    <w:tmpl w:val="1D024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715F7"/>
    <w:multiLevelType w:val="hybridMultilevel"/>
    <w:tmpl w:val="D0503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82ABE"/>
    <w:multiLevelType w:val="hybridMultilevel"/>
    <w:tmpl w:val="06E25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B5E"/>
    <w:multiLevelType w:val="hybridMultilevel"/>
    <w:tmpl w:val="0D20F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E5FC0"/>
    <w:multiLevelType w:val="hybridMultilevel"/>
    <w:tmpl w:val="22E89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7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4"/>
    <w:rsid w:val="00001263"/>
    <w:rsid w:val="000022E9"/>
    <w:rsid w:val="00015A48"/>
    <w:rsid w:val="00016622"/>
    <w:rsid w:val="00035BC8"/>
    <w:rsid w:val="00041F96"/>
    <w:rsid w:val="000458C4"/>
    <w:rsid w:val="000608A7"/>
    <w:rsid w:val="00064137"/>
    <w:rsid w:val="00070D3F"/>
    <w:rsid w:val="00077DF3"/>
    <w:rsid w:val="00091C9E"/>
    <w:rsid w:val="00092FCF"/>
    <w:rsid w:val="00094175"/>
    <w:rsid w:val="00097B6E"/>
    <w:rsid w:val="000A1F8F"/>
    <w:rsid w:val="000A4911"/>
    <w:rsid w:val="000A5AFA"/>
    <w:rsid w:val="000A5C58"/>
    <w:rsid w:val="000B3B99"/>
    <w:rsid w:val="000B5C0B"/>
    <w:rsid w:val="000C1B0C"/>
    <w:rsid w:val="000C34E2"/>
    <w:rsid w:val="000D123F"/>
    <w:rsid w:val="000D2184"/>
    <w:rsid w:val="000D3367"/>
    <w:rsid w:val="000E56C7"/>
    <w:rsid w:val="000F1813"/>
    <w:rsid w:val="000F52CA"/>
    <w:rsid w:val="001027EE"/>
    <w:rsid w:val="001031DA"/>
    <w:rsid w:val="00104908"/>
    <w:rsid w:val="00104B25"/>
    <w:rsid w:val="00127F7A"/>
    <w:rsid w:val="00136681"/>
    <w:rsid w:val="00144F82"/>
    <w:rsid w:val="00151097"/>
    <w:rsid w:val="001551FF"/>
    <w:rsid w:val="00161D7F"/>
    <w:rsid w:val="001676CB"/>
    <w:rsid w:val="00172C9A"/>
    <w:rsid w:val="001838ED"/>
    <w:rsid w:val="00184D83"/>
    <w:rsid w:val="00186B78"/>
    <w:rsid w:val="001904DE"/>
    <w:rsid w:val="00196E45"/>
    <w:rsid w:val="001B4F4B"/>
    <w:rsid w:val="001B64F0"/>
    <w:rsid w:val="001C3BF6"/>
    <w:rsid w:val="001C70F8"/>
    <w:rsid w:val="001D1A02"/>
    <w:rsid w:val="001D2984"/>
    <w:rsid w:val="001E4AAA"/>
    <w:rsid w:val="001E77A4"/>
    <w:rsid w:val="001F01AB"/>
    <w:rsid w:val="001F4431"/>
    <w:rsid w:val="00203001"/>
    <w:rsid w:val="002140FB"/>
    <w:rsid w:val="00215AA6"/>
    <w:rsid w:val="00217336"/>
    <w:rsid w:val="002223F3"/>
    <w:rsid w:val="002253B5"/>
    <w:rsid w:val="00227963"/>
    <w:rsid w:val="00232199"/>
    <w:rsid w:val="00234095"/>
    <w:rsid w:val="002353FD"/>
    <w:rsid w:val="00241F10"/>
    <w:rsid w:val="0024777B"/>
    <w:rsid w:val="0025501F"/>
    <w:rsid w:val="00257651"/>
    <w:rsid w:val="00261139"/>
    <w:rsid w:val="00264A50"/>
    <w:rsid w:val="00265F9C"/>
    <w:rsid w:val="00285508"/>
    <w:rsid w:val="00286E07"/>
    <w:rsid w:val="00290B48"/>
    <w:rsid w:val="00295A02"/>
    <w:rsid w:val="002A48D5"/>
    <w:rsid w:val="002B032D"/>
    <w:rsid w:val="002C0328"/>
    <w:rsid w:val="002C3B5A"/>
    <w:rsid w:val="002C5C67"/>
    <w:rsid w:val="002C600B"/>
    <w:rsid w:val="002D1936"/>
    <w:rsid w:val="002E130C"/>
    <w:rsid w:val="002E4B6D"/>
    <w:rsid w:val="002F320D"/>
    <w:rsid w:val="00302B55"/>
    <w:rsid w:val="00302E47"/>
    <w:rsid w:val="00307A8F"/>
    <w:rsid w:val="00313456"/>
    <w:rsid w:val="00316CBF"/>
    <w:rsid w:val="00321297"/>
    <w:rsid w:val="003234AC"/>
    <w:rsid w:val="00334F0F"/>
    <w:rsid w:val="0034004B"/>
    <w:rsid w:val="003423D5"/>
    <w:rsid w:val="00347309"/>
    <w:rsid w:val="0035178C"/>
    <w:rsid w:val="00356514"/>
    <w:rsid w:val="003603AF"/>
    <w:rsid w:val="003610EB"/>
    <w:rsid w:val="003611DB"/>
    <w:rsid w:val="00366733"/>
    <w:rsid w:val="00373A83"/>
    <w:rsid w:val="003818CF"/>
    <w:rsid w:val="003833A3"/>
    <w:rsid w:val="00391431"/>
    <w:rsid w:val="00391B9C"/>
    <w:rsid w:val="00393EC8"/>
    <w:rsid w:val="00395B20"/>
    <w:rsid w:val="003B1A0F"/>
    <w:rsid w:val="003B7060"/>
    <w:rsid w:val="003C37DB"/>
    <w:rsid w:val="003D069C"/>
    <w:rsid w:val="003D1283"/>
    <w:rsid w:val="003D556D"/>
    <w:rsid w:val="003E32D2"/>
    <w:rsid w:val="003F0618"/>
    <w:rsid w:val="003F253D"/>
    <w:rsid w:val="003F5DE2"/>
    <w:rsid w:val="003F7395"/>
    <w:rsid w:val="00400134"/>
    <w:rsid w:val="00402447"/>
    <w:rsid w:val="004145B3"/>
    <w:rsid w:val="00421EF8"/>
    <w:rsid w:val="0044053E"/>
    <w:rsid w:val="004406E3"/>
    <w:rsid w:val="00441475"/>
    <w:rsid w:val="00441C80"/>
    <w:rsid w:val="00444816"/>
    <w:rsid w:val="00446567"/>
    <w:rsid w:val="004557DB"/>
    <w:rsid w:val="004774F3"/>
    <w:rsid w:val="00477528"/>
    <w:rsid w:val="00477C1B"/>
    <w:rsid w:val="00477E35"/>
    <w:rsid w:val="00480617"/>
    <w:rsid w:val="00497174"/>
    <w:rsid w:val="004A7573"/>
    <w:rsid w:val="004B104C"/>
    <w:rsid w:val="004C154E"/>
    <w:rsid w:val="004C5B5E"/>
    <w:rsid w:val="004C7F18"/>
    <w:rsid w:val="004D1717"/>
    <w:rsid w:val="004D3E57"/>
    <w:rsid w:val="004D64F1"/>
    <w:rsid w:val="004D6DE7"/>
    <w:rsid w:val="004E3F5B"/>
    <w:rsid w:val="004F438F"/>
    <w:rsid w:val="004F4DCB"/>
    <w:rsid w:val="004F5683"/>
    <w:rsid w:val="004F7D37"/>
    <w:rsid w:val="00502127"/>
    <w:rsid w:val="005114AF"/>
    <w:rsid w:val="0051439E"/>
    <w:rsid w:val="005177AC"/>
    <w:rsid w:val="005244CC"/>
    <w:rsid w:val="0053308F"/>
    <w:rsid w:val="005339FB"/>
    <w:rsid w:val="00544CF8"/>
    <w:rsid w:val="00550658"/>
    <w:rsid w:val="00552F60"/>
    <w:rsid w:val="005534E7"/>
    <w:rsid w:val="00557F47"/>
    <w:rsid w:val="00581495"/>
    <w:rsid w:val="005859C4"/>
    <w:rsid w:val="005861C2"/>
    <w:rsid w:val="005909B0"/>
    <w:rsid w:val="00590F51"/>
    <w:rsid w:val="00592F64"/>
    <w:rsid w:val="00593A04"/>
    <w:rsid w:val="005959E0"/>
    <w:rsid w:val="005A5F54"/>
    <w:rsid w:val="005A67FD"/>
    <w:rsid w:val="005B4111"/>
    <w:rsid w:val="005B59BA"/>
    <w:rsid w:val="005B714D"/>
    <w:rsid w:val="005C1679"/>
    <w:rsid w:val="005C6291"/>
    <w:rsid w:val="005C7FBF"/>
    <w:rsid w:val="005E4202"/>
    <w:rsid w:val="005E472C"/>
    <w:rsid w:val="005F1C93"/>
    <w:rsid w:val="005F2A60"/>
    <w:rsid w:val="005F4EE3"/>
    <w:rsid w:val="005F5781"/>
    <w:rsid w:val="00601692"/>
    <w:rsid w:val="0060289C"/>
    <w:rsid w:val="00605A4E"/>
    <w:rsid w:val="00605AE8"/>
    <w:rsid w:val="00605D48"/>
    <w:rsid w:val="00606943"/>
    <w:rsid w:val="00607D56"/>
    <w:rsid w:val="00610EA8"/>
    <w:rsid w:val="0061381A"/>
    <w:rsid w:val="006175C1"/>
    <w:rsid w:val="00617628"/>
    <w:rsid w:val="006221F8"/>
    <w:rsid w:val="00622A50"/>
    <w:rsid w:val="0063099A"/>
    <w:rsid w:val="0064409B"/>
    <w:rsid w:val="00650824"/>
    <w:rsid w:val="00650DA0"/>
    <w:rsid w:val="00664E0E"/>
    <w:rsid w:val="00670BFE"/>
    <w:rsid w:val="0067220D"/>
    <w:rsid w:val="00680A5D"/>
    <w:rsid w:val="00687F2A"/>
    <w:rsid w:val="00695E82"/>
    <w:rsid w:val="006A4D83"/>
    <w:rsid w:val="006A52BD"/>
    <w:rsid w:val="006A6B22"/>
    <w:rsid w:val="006B6400"/>
    <w:rsid w:val="006C02E9"/>
    <w:rsid w:val="006D13EE"/>
    <w:rsid w:val="006D1622"/>
    <w:rsid w:val="006D1C32"/>
    <w:rsid w:val="006E7A71"/>
    <w:rsid w:val="006F7AB9"/>
    <w:rsid w:val="007032D5"/>
    <w:rsid w:val="0070439C"/>
    <w:rsid w:val="007104EA"/>
    <w:rsid w:val="00712495"/>
    <w:rsid w:val="00713AEA"/>
    <w:rsid w:val="00721BD2"/>
    <w:rsid w:val="007261D2"/>
    <w:rsid w:val="00730377"/>
    <w:rsid w:val="00740335"/>
    <w:rsid w:val="00746894"/>
    <w:rsid w:val="00757130"/>
    <w:rsid w:val="0076209A"/>
    <w:rsid w:val="00764683"/>
    <w:rsid w:val="0077277E"/>
    <w:rsid w:val="0078639B"/>
    <w:rsid w:val="00786D1C"/>
    <w:rsid w:val="007931A0"/>
    <w:rsid w:val="00793F83"/>
    <w:rsid w:val="007944BD"/>
    <w:rsid w:val="007A6CDE"/>
    <w:rsid w:val="007A6DF5"/>
    <w:rsid w:val="007B0BCE"/>
    <w:rsid w:val="007B48C0"/>
    <w:rsid w:val="007D2B2C"/>
    <w:rsid w:val="007E2F4D"/>
    <w:rsid w:val="007E4052"/>
    <w:rsid w:val="007E44D0"/>
    <w:rsid w:val="007F0766"/>
    <w:rsid w:val="007F7B0F"/>
    <w:rsid w:val="00801179"/>
    <w:rsid w:val="008053F6"/>
    <w:rsid w:val="008061C1"/>
    <w:rsid w:val="008072A6"/>
    <w:rsid w:val="00813B91"/>
    <w:rsid w:val="00825A49"/>
    <w:rsid w:val="00832156"/>
    <w:rsid w:val="00845559"/>
    <w:rsid w:val="00846052"/>
    <w:rsid w:val="008523EC"/>
    <w:rsid w:val="008526D5"/>
    <w:rsid w:val="00860C18"/>
    <w:rsid w:val="008705A4"/>
    <w:rsid w:val="008715EB"/>
    <w:rsid w:val="008A6754"/>
    <w:rsid w:val="008C6A48"/>
    <w:rsid w:val="008D0620"/>
    <w:rsid w:val="008D3765"/>
    <w:rsid w:val="008D4F9C"/>
    <w:rsid w:val="008D721F"/>
    <w:rsid w:val="008E249A"/>
    <w:rsid w:val="008F781A"/>
    <w:rsid w:val="008F7B0F"/>
    <w:rsid w:val="009031E8"/>
    <w:rsid w:val="0090391D"/>
    <w:rsid w:val="00905D26"/>
    <w:rsid w:val="009108EC"/>
    <w:rsid w:val="00910BBB"/>
    <w:rsid w:val="00914031"/>
    <w:rsid w:val="009149F7"/>
    <w:rsid w:val="0093067D"/>
    <w:rsid w:val="00933132"/>
    <w:rsid w:val="00937E39"/>
    <w:rsid w:val="00951074"/>
    <w:rsid w:val="00955700"/>
    <w:rsid w:val="0095798B"/>
    <w:rsid w:val="00960205"/>
    <w:rsid w:val="0096254A"/>
    <w:rsid w:val="00964398"/>
    <w:rsid w:val="00965E4F"/>
    <w:rsid w:val="00965F63"/>
    <w:rsid w:val="009705B0"/>
    <w:rsid w:val="00980BED"/>
    <w:rsid w:val="00981C60"/>
    <w:rsid w:val="00983D50"/>
    <w:rsid w:val="009862F3"/>
    <w:rsid w:val="009A7034"/>
    <w:rsid w:val="009B64B9"/>
    <w:rsid w:val="009C2978"/>
    <w:rsid w:val="009D3A9D"/>
    <w:rsid w:val="009D5AC0"/>
    <w:rsid w:val="009E2F9E"/>
    <w:rsid w:val="00A00817"/>
    <w:rsid w:val="00A014BB"/>
    <w:rsid w:val="00A0510F"/>
    <w:rsid w:val="00A11D2B"/>
    <w:rsid w:val="00A14CF4"/>
    <w:rsid w:val="00A16787"/>
    <w:rsid w:val="00A25030"/>
    <w:rsid w:val="00A25F28"/>
    <w:rsid w:val="00A35ABE"/>
    <w:rsid w:val="00A43503"/>
    <w:rsid w:val="00A442FC"/>
    <w:rsid w:val="00A51BFE"/>
    <w:rsid w:val="00A53F84"/>
    <w:rsid w:val="00A56757"/>
    <w:rsid w:val="00A627CF"/>
    <w:rsid w:val="00A66589"/>
    <w:rsid w:val="00A66767"/>
    <w:rsid w:val="00A73179"/>
    <w:rsid w:val="00A93232"/>
    <w:rsid w:val="00AB5D0F"/>
    <w:rsid w:val="00AB697F"/>
    <w:rsid w:val="00AB7EC7"/>
    <w:rsid w:val="00AC1779"/>
    <w:rsid w:val="00AC1979"/>
    <w:rsid w:val="00AC5554"/>
    <w:rsid w:val="00AD4C9C"/>
    <w:rsid w:val="00AE1C50"/>
    <w:rsid w:val="00AE5738"/>
    <w:rsid w:val="00AF5FBA"/>
    <w:rsid w:val="00B15D2A"/>
    <w:rsid w:val="00B16091"/>
    <w:rsid w:val="00B22C9F"/>
    <w:rsid w:val="00B252A4"/>
    <w:rsid w:val="00B2623C"/>
    <w:rsid w:val="00B26D74"/>
    <w:rsid w:val="00B33914"/>
    <w:rsid w:val="00B36FA6"/>
    <w:rsid w:val="00B37104"/>
    <w:rsid w:val="00B42FAF"/>
    <w:rsid w:val="00B55B0A"/>
    <w:rsid w:val="00B6650A"/>
    <w:rsid w:val="00B673F8"/>
    <w:rsid w:val="00B7137D"/>
    <w:rsid w:val="00B75B32"/>
    <w:rsid w:val="00B85008"/>
    <w:rsid w:val="00B92BBE"/>
    <w:rsid w:val="00B95EC5"/>
    <w:rsid w:val="00BB705D"/>
    <w:rsid w:val="00BC0193"/>
    <w:rsid w:val="00BD3C43"/>
    <w:rsid w:val="00BF2D12"/>
    <w:rsid w:val="00C0051A"/>
    <w:rsid w:val="00C03D86"/>
    <w:rsid w:val="00C06C9D"/>
    <w:rsid w:val="00C07029"/>
    <w:rsid w:val="00C1053B"/>
    <w:rsid w:val="00C123EE"/>
    <w:rsid w:val="00C17C69"/>
    <w:rsid w:val="00C23EF3"/>
    <w:rsid w:val="00C36071"/>
    <w:rsid w:val="00C40314"/>
    <w:rsid w:val="00C40AE3"/>
    <w:rsid w:val="00C43C1A"/>
    <w:rsid w:val="00C477D8"/>
    <w:rsid w:val="00C53584"/>
    <w:rsid w:val="00C53994"/>
    <w:rsid w:val="00C55AD0"/>
    <w:rsid w:val="00C56498"/>
    <w:rsid w:val="00C56B18"/>
    <w:rsid w:val="00C64175"/>
    <w:rsid w:val="00C648F6"/>
    <w:rsid w:val="00C760F4"/>
    <w:rsid w:val="00C7677F"/>
    <w:rsid w:val="00C77DEB"/>
    <w:rsid w:val="00C77F6F"/>
    <w:rsid w:val="00C8672C"/>
    <w:rsid w:val="00C86A75"/>
    <w:rsid w:val="00C90520"/>
    <w:rsid w:val="00C9777B"/>
    <w:rsid w:val="00C9784D"/>
    <w:rsid w:val="00CA1167"/>
    <w:rsid w:val="00CA2A52"/>
    <w:rsid w:val="00CB414F"/>
    <w:rsid w:val="00CB7F58"/>
    <w:rsid w:val="00CC29C4"/>
    <w:rsid w:val="00CD1B2A"/>
    <w:rsid w:val="00CD53BF"/>
    <w:rsid w:val="00CE00E0"/>
    <w:rsid w:val="00CE7067"/>
    <w:rsid w:val="00CF0BCE"/>
    <w:rsid w:val="00CF1197"/>
    <w:rsid w:val="00D066DC"/>
    <w:rsid w:val="00D121E8"/>
    <w:rsid w:val="00D16E46"/>
    <w:rsid w:val="00D270A8"/>
    <w:rsid w:val="00D306DF"/>
    <w:rsid w:val="00D4667D"/>
    <w:rsid w:val="00D52276"/>
    <w:rsid w:val="00D5350C"/>
    <w:rsid w:val="00D672B6"/>
    <w:rsid w:val="00D70CFB"/>
    <w:rsid w:val="00D7112F"/>
    <w:rsid w:val="00D75823"/>
    <w:rsid w:val="00D76B72"/>
    <w:rsid w:val="00D82DA6"/>
    <w:rsid w:val="00D90729"/>
    <w:rsid w:val="00D92F43"/>
    <w:rsid w:val="00D947CC"/>
    <w:rsid w:val="00DB0080"/>
    <w:rsid w:val="00DB478A"/>
    <w:rsid w:val="00DB61E9"/>
    <w:rsid w:val="00DB78A3"/>
    <w:rsid w:val="00DC0895"/>
    <w:rsid w:val="00DC4E91"/>
    <w:rsid w:val="00DC634F"/>
    <w:rsid w:val="00DE6DCA"/>
    <w:rsid w:val="00DE728E"/>
    <w:rsid w:val="00DE7F1C"/>
    <w:rsid w:val="00DF1249"/>
    <w:rsid w:val="00DF2177"/>
    <w:rsid w:val="00E023F6"/>
    <w:rsid w:val="00E10877"/>
    <w:rsid w:val="00E1275C"/>
    <w:rsid w:val="00E12FB3"/>
    <w:rsid w:val="00E152A8"/>
    <w:rsid w:val="00E156E0"/>
    <w:rsid w:val="00E21F8E"/>
    <w:rsid w:val="00E37269"/>
    <w:rsid w:val="00E42AE4"/>
    <w:rsid w:val="00E43106"/>
    <w:rsid w:val="00E45F0B"/>
    <w:rsid w:val="00E537C2"/>
    <w:rsid w:val="00E5497B"/>
    <w:rsid w:val="00E6036C"/>
    <w:rsid w:val="00E70291"/>
    <w:rsid w:val="00E7192B"/>
    <w:rsid w:val="00E72A76"/>
    <w:rsid w:val="00E72DD8"/>
    <w:rsid w:val="00E75202"/>
    <w:rsid w:val="00E80C04"/>
    <w:rsid w:val="00E9017F"/>
    <w:rsid w:val="00E90A40"/>
    <w:rsid w:val="00E94C78"/>
    <w:rsid w:val="00EA3DCE"/>
    <w:rsid w:val="00EB021E"/>
    <w:rsid w:val="00EC3C1A"/>
    <w:rsid w:val="00ED2907"/>
    <w:rsid w:val="00ED4517"/>
    <w:rsid w:val="00ED488B"/>
    <w:rsid w:val="00ED68C1"/>
    <w:rsid w:val="00EE12A5"/>
    <w:rsid w:val="00EE50F2"/>
    <w:rsid w:val="00EF08A8"/>
    <w:rsid w:val="00F0327F"/>
    <w:rsid w:val="00F07468"/>
    <w:rsid w:val="00F13E95"/>
    <w:rsid w:val="00F14BA3"/>
    <w:rsid w:val="00F14D9A"/>
    <w:rsid w:val="00F249D8"/>
    <w:rsid w:val="00F24D09"/>
    <w:rsid w:val="00F2594D"/>
    <w:rsid w:val="00F41664"/>
    <w:rsid w:val="00F55312"/>
    <w:rsid w:val="00F7012C"/>
    <w:rsid w:val="00F75A23"/>
    <w:rsid w:val="00F8524A"/>
    <w:rsid w:val="00F86B76"/>
    <w:rsid w:val="00F9034A"/>
    <w:rsid w:val="00F94877"/>
    <w:rsid w:val="00F94FD7"/>
    <w:rsid w:val="00F959A6"/>
    <w:rsid w:val="00FA068E"/>
    <w:rsid w:val="00FA1717"/>
    <w:rsid w:val="00FA7DB3"/>
    <w:rsid w:val="00FB325A"/>
    <w:rsid w:val="00FC4695"/>
    <w:rsid w:val="00FD5DBF"/>
    <w:rsid w:val="00FD78C5"/>
    <w:rsid w:val="00FE4734"/>
    <w:rsid w:val="00FE54A4"/>
    <w:rsid w:val="00FE5E40"/>
    <w:rsid w:val="00FE640B"/>
    <w:rsid w:val="00FF0EC3"/>
    <w:rsid w:val="00FF5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9C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HTML Address" w:uiPriority="0"/>
    <w:lsdException w:name="HTML Definition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1C0210"/>
    <w:rPr>
      <w:sz w:val="24"/>
    </w:rPr>
  </w:style>
  <w:style w:type="character" w:customStyle="1" w:styleId="z-Basdeformulaire1">
    <w:name w:val="z-Bas de formulaire1"/>
    <w:rsid w:val="001C0210"/>
    <w:rPr>
      <w:sz w:val="18"/>
    </w:rPr>
  </w:style>
  <w:style w:type="paragraph" w:styleId="NormalWeb">
    <w:name w:val="Normal (Web)"/>
    <w:basedOn w:val="z-Hautduformulaire"/>
    <w:rsid w:val="001C0210"/>
  </w:style>
  <w:style w:type="paragraph" w:customStyle="1" w:styleId="AcronymeHTML1">
    <w:name w:val="Acronyme HTML1"/>
    <w:basedOn w:val="z-Hautduformulaire"/>
    <w:rsid w:val="001C0210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1C0210"/>
  </w:style>
  <w:style w:type="paragraph" w:customStyle="1" w:styleId="SiteHTML1">
    <w:name w:val="Site HTML1"/>
    <w:basedOn w:val="z-Hautduformulaire"/>
    <w:rsid w:val="001C0210"/>
    <w:pPr>
      <w:jc w:val="center"/>
    </w:pPr>
    <w:rPr>
      <w:i/>
    </w:rPr>
  </w:style>
  <w:style w:type="paragraph" w:customStyle="1" w:styleId="CodeHTML1">
    <w:name w:val="Code HTML1"/>
    <w:basedOn w:val="z-Hautduformulaire"/>
    <w:rsid w:val="001C0210"/>
    <w:rPr>
      <w:sz w:val="20"/>
    </w:rPr>
  </w:style>
  <w:style w:type="character" w:styleId="DfinitionHTML">
    <w:name w:val="HTML Definition"/>
    <w:rsid w:val="001C0210"/>
    <w:rPr>
      <w:vertAlign w:val="superscript"/>
    </w:rPr>
  </w:style>
  <w:style w:type="paragraph" w:styleId="Explorateurdedocuments">
    <w:name w:val="Document Map"/>
    <w:basedOn w:val="Normal"/>
    <w:semiHidden/>
    <w:rsid w:val="0000105A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14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F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A1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HTML Address" w:uiPriority="0"/>
    <w:lsdException w:name="HTML Definition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1C0210"/>
    <w:rPr>
      <w:sz w:val="24"/>
    </w:rPr>
  </w:style>
  <w:style w:type="character" w:customStyle="1" w:styleId="z-Basdeformulaire1">
    <w:name w:val="z-Bas de formulaire1"/>
    <w:rsid w:val="001C0210"/>
    <w:rPr>
      <w:sz w:val="18"/>
    </w:rPr>
  </w:style>
  <w:style w:type="paragraph" w:styleId="NormalWeb">
    <w:name w:val="Normal (Web)"/>
    <w:basedOn w:val="z-Hautduformulaire"/>
    <w:rsid w:val="001C0210"/>
  </w:style>
  <w:style w:type="paragraph" w:customStyle="1" w:styleId="AcronymeHTML1">
    <w:name w:val="Acronyme HTML1"/>
    <w:basedOn w:val="z-Hautduformulaire"/>
    <w:rsid w:val="001C0210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1C0210"/>
  </w:style>
  <w:style w:type="paragraph" w:customStyle="1" w:styleId="SiteHTML1">
    <w:name w:val="Site HTML1"/>
    <w:basedOn w:val="z-Hautduformulaire"/>
    <w:rsid w:val="001C0210"/>
    <w:pPr>
      <w:jc w:val="center"/>
    </w:pPr>
    <w:rPr>
      <w:i/>
    </w:rPr>
  </w:style>
  <w:style w:type="paragraph" w:customStyle="1" w:styleId="CodeHTML1">
    <w:name w:val="Code HTML1"/>
    <w:basedOn w:val="z-Hautduformulaire"/>
    <w:rsid w:val="001C0210"/>
    <w:rPr>
      <w:sz w:val="20"/>
    </w:rPr>
  </w:style>
  <w:style w:type="character" w:styleId="DfinitionHTML">
    <w:name w:val="HTML Definition"/>
    <w:rsid w:val="001C0210"/>
    <w:rPr>
      <w:vertAlign w:val="superscript"/>
    </w:rPr>
  </w:style>
  <w:style w:type="paragraph" w:styleId="Explorateurdedocuments">
    <w:name w:val="Document Map"/>
    <w:basedOn w:val="Normal"/>
    <w:semiHidden/>
    <w:rsid w:val="0000105A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14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CF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A1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4274</Words>
  <Characters>23507</Characters>
  <Application>Microsoft Office Word</Application>
  <DocSecurity>4</DocSecurity>
  <Lines>195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bonduelle</dc:creator>
  <cp:lastModifiedBy>Stéphanie Czekalski</cp:lastModifiedBy>
  <cp:revision>2</cp:revision>
  <cp:lastPrinted>2017-10-13T16:50:00Z</cp:lastPrinted>
  <dcterms:created xsi:type="dcterms:W3CDTF">2020-10-21T13:20:00Z</dcterms:created>
  <dcterms:modified xsi:type="dcterms:W3CDTF">2020-10-21T13:20:00Z</dcterms:modified>
</cp:coreProperties>
</file>