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F44"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2. Fédéralisme par dissociation</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Ici, c’est plus rare et c’est du reste assez logique car en l’espèce, nous avons une </w:t>
      </w:r>
      <w:r w:rsidRPr="004A4173">
        <w:rPr>
          <w:rFonts w:ascii="Times" w:hAnsi="Times"/>
          <w:lang w:eastAsia="ja-JP"/>
        </w:rPr>
        <w:t xml:space="preserve">logique </w:t>
      </w:r>
      <w:r w:rsidRPr="004A4173">
        <w:rPr>
          <w:rFonts w:ascii="Times" w:hAnsi="Times"/>
          <w:i/>
          <w:lang w:eastAsia="ja-JP"/>
        </w:rPr>
        <w:t>centrifuge</w:t>
      </w:r>
      <w:r w:rsidRPr="005D7B63">
        <w:rPr>
          <w:rFonts w:ascii="Times" w:hAnsi="Times"/>
          <w:lang w:eastAsia="ja-JP"/>
        </w:rPr>
        <w:t xml:space="preserve"> qui va plutôt à </w:t>
      </w:r>
      <w:r w:rsidRPr="004A4173">
        <w:rPr>
          <w:rFonts w:ascii="Times" w:hAnsi="Times"/>
          <w:lang w:eastAsia="ja-JP"/>
        </w:rPr>
        <w:t xml:space="preserve">rebours </w:t>
      </w:r>
      <w:r w:rsidRPr="005D7B63">
        <w:rPr>
          <w:rFonts w:ascii="Times" w:hAnsi="Times"/>
          <w:lang w:eastAsia="ja-JP"/>
        </w:rPr>
        <w:t>du ressort fédératif.</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Donc, c’est une </w:t>
      </w:r>
      <w:r w:rsidRPr="004A4173">
        <w:rPr>
          <w:rFonts w:ascii="Times" w:hAnsi="Times"/>
          <w:lang w:eastAsia="ja-JP"/>
        </w:rPr>
        <w:t xml:space="preserve">désagrégation d’un </w:t>
      </w:r>
      <w:proofErr w:type="spellStart"/>
      <w:r w:rsidRPr="004A4173">
        <w:rPr>
          <w:rFonts w:ascii="Times" w:hAnsi="Times"/>
          <w:lang w:eastAsia="ja-JP"/>
        </w:rPr>
        <w:t>Etat</w:t>
      </w:r>
      <w:proofErr w:type="spellEnd"/>
      <w:r w:rsidRPr="004A4173">
        <w:rPr>
          <w:rFonts w:ascii="Times" w:hAnsi="Times"/>
          <w:lang w:eastAsia="ja-JP"/>
        </w:rPr>
        <w:t xml:space="preserve"> unitaire</w:t>
      </w:r>
      <w:r w:rsidRPr="005D7B63">
        <w:rPr>
          <w:rFonts w:ascii="Times" w:hAnsi="Times"/>
          <w:lang w:eastAsia="ja-JP"/>
        </w:rPr>
        <w:t xml:space="preserve"> qui en arrive à se transformer souvent sous la </w:t>
      </w:r>
      <w:r w:rsidRPr="004A4173">
        <w:rPr>
          <w:rFonts w:ascii="Times" w:hAnsi="Times"/>
          <w:lang w:eastAsia="ja-JP"/>
        </w:rPr>
        <w:t>pression</w:t>
      </w:r>
      <w:r w:rsidRPr="005D7B63">
        <w:rPr>
          <w:rFonts w:ascii="Times" w:hAnsi="Times"/>
          <w:lang w:eastAsia="ja-JP"/>
        </w:rPr>
        <w:t xml:space="preserve"> de minorités ethniques ou linguistiques réclamant plus d’autonomie.</w:t>
      </w:r>
    </w:p>
    <w:p w:rsidR="00F16F44"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p>
    <w:p w:rsidR="00F16F44" w:rsidRPr="005D7B63" w:rsidRDefault="00F16F44" w:rsidP="00F16F44">
      <w:pPr>
        <w:pStyle w:val="AdresseHTML"/>
        <w:spacing w:line="360" w:lineRule="auto"/>
        <w:jc w:val="both"/>
        <w:outlineLvl w:val="0"/>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On citera en particulier </w:t>
      </w:r>
      <w:r w:rsidRPr="004A4173">
        <w:rPr>
          <w:rFonts w:ascii="Times" w:hAnsi="Times"/>
          <w:lang w:eastAsia="ja-JP"/>
        </w:rPr>
        <w:t xml:space="preserve">l’exemple significatif de la </w:t>
      </w:r>
      <w:r w:rsidRPr="004A4173">
        <w:rPr>
          <w:rFonts w:ascii="Times" w:hAnsi="Times"/>
          <w:i/>
          <w:lang w:eastAsia="ja-JP"/>
        </w:rPr>
        <w:t>Belgique</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C’est le type même de l’É</w:t>
      </w:r>
      <w:r>
        <w:rPr>
          <w:rFonts w:ascii="Times" w:hAnsi="Times"/>
          <w:lang w:eastAsia="ja-JP"/>
        </w:rPr>
        <w:t>t</w:t>
      </w:r>
      <w:r w:rsidRPr="005D7B63">
        <w:rPr>
          <w:rFonts w:ascii="Times" w:hAnsi="Times"/>
          <w:lang w:eastAsia="ja-JP"/>
        </w:rPr>
        <w:t xml:space="preserve">at unitaire, décentralisé </w:t>
      </w:r>
      <w:r w:rsidRPr="004A4173">
        <w:rPr>
          <w:rFonts w:ascii="Times" w:hAnsi="Times"/>
          <w:lang w:eastAsia="ja-JP"/>
        </w:rPr>
        <w:t>puis</w:t>
      </w:r>
      <w:r w:rsidRPr="005D7B63">
        <w:rPr>
          <w:rFonts w:ascii="Times" w:hAnsi="Times"/>
          <w:lang w:eastAsia="ja-JP"/>
        </w:rPr>
        <w:t xml:space="preserve"> régionalisé et </w:t>
      </w:r>
      <w:r w:rsidRPr="004A4173">
        <w:rPr>
          <w:rFonts w:ascii="Times" w:hAnsi="Times"/>
          <w:lang w:eastAsia="ja-JP"/>
        </w:rPr>
        <w:t>enfin</w:t>
      </w:r>
      <w:r w:rsidRPr="005D7B63">
        <w:rPr>
          <w:rFonts w:ascii="Times" w:hAnsi="Times"/>
          <w:lang w:eastAsia="ja-JP"/>
        </w:rPr>
        <w:t xml:space="preserve"> fédéralisé ! Et qui plus est un fédéralisme parfois </w:t>
      </w:r>
      <w:r w:rsidRPr="004A4173">
        <w:rPr>
          <w:rFonts w:ascii="Times" w:hAnsi="Times"/>
          <w:lang w:eastAsia="ja-JP"/>
        </w:rPr>
        <w:t>atypique</w:t>
      </w:r>
      <w:r w:rsidRPr="005D7B63">
        <w:rPr>
          <w:rFonts w:ascii="Times" w:hAnsi="Times"/>
          <w:lang w:eastAsia="ja-JP"/>
        </w:rPr>
        <w:t xml:space="preserve"> ; cf. </w:t>
      </w:r>
      <w:r w:rsidRPr="005D7B63">
        <w:rPr>
          <w:rFonts w:ascii="Times" w:hAnsi="Times"/>
          <w:i/>
          <w:lang w:eastAsia="ja-JP"/>
        </w:rPr>
        <w:t>infra</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Un É</w:t>
      </w:r>
      <w:r>
        <w:rPr>
          <w:rFonts w:ascii="Times" w:hAnsi="Times"/>
          <w:lang w:eastAsia="ja-JP"/>
        </w:rPr>
        <w:t>t</w:t>
      </w:r>
      <w:r w:rsidRPr="005D7B63">
        <w:rPr>
          <w:rFonts w:ascii="Times" w:hAnsi="Times"/>
          <w:lang w:eastAsia="ja-JP"/>
        </w:rPr>
        <w:t xml:space="preserve">at fédéral depuis officiellement la </w:t>
      </w:r>
      <w:r w:rsidRPr="005D7B63">
        <w:rPr>
          <w:rFonts w:ascii="Times" w:hAnsi="Times"/>
          <w:i/>
          <w:lang w:eastAsia="ja-JP"/>
        </w:rPr>
        <w:t>révision du 5 mai 1993</w:t>
      </w:r>
      <w:r w:rsidRPr="005D7B63">
        <w:rPr>
          <w:rFonts w:ascii="Times" w:hAnsi="Times"/>
          <w:lang w:eastAsia="ja-JP"/>
        </w:rPr>
        <w:t>.</w:t>
      </w:r>
      <w:r>
        <w:rPr>
          <w:rFonts w:ascii="Times" w:hAnsi="Times"/>
          <w:lang w:eastAsia="ja-JP"/>
        </w:rPr>
        <w:t xml:space="preserve"> </w:t>
      </w:r>
      <w:r w:rsidRPr="005D7B63">
        <w:rPr>
          <w:rFonts w:ascii="Times" w:hAnsi="Times"/>
          <w:lang w:eastAsia="ja-JP"/>
        </w:rPr>
        <w:t xml:space="preserve">On sait que la </w:t>
      </w:r>
      <w:r w:rsidRPr="004A4173">
        <w:rPr>
          <w:rFonts w:ascii="Times" w:hAnsi="Times"/>
          <w:lang w:eastAsia="ja-JP"/>
        </w:rPr>
        <w:t>division linguistique</w:t>
      </w:r>
      <w:r w:rsidRPr="005D7B63">
        <w:rPr>
          <w:rFonts w:ascii="Times" w:hAnsi="Times"/>
          <w:lang w:eastAsia="ja-JP"/>
        </w:rPr>
        <w:t xml:space="preserve"> contribua pour beaucoup à cette évolution.</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C’est en 1963 que le législateur institua </w:t>
      </w:r>
      <w:r w:rsidRPr="0078707B">
        <w:rPr>
          <w:rFonts w:ascii="Times" w:hAnsi="Times"/>
          <w:lang w:eastAsia="ja-JP"/>
        </w:rPr>
        <w:t>4</w:t>
      </w:r>
      <w:r w:rsidRPr="005D7B63">
        <w:rPr>
          <w:rFonts w:ascii="Times" w:hAnsi="Times"/>
          <w:b/>
          <w:lang w:eastAsia="ja-JP"/>
        </w:rPr>
        <w:t xml:space="preserve"> régions linguistiques</w:t>
      </w:r>
      <w:r w:rsidRPr="005D7B63">
        <w:rPr>
          <w:rFonts w:ascii="Times" w:hAnsi="Times"/>
          <w:lang w:eastAsia="ja-JP"/>
        </w:rPr>
        <w:t xml:space="preserve"> :</w:t>
      </w:r>
    </w:p>
    <w:p w:rsidR="00F16F44" w:rsidRDefault="00F16F44" w:rsidP="00F16F44">
      <w:pPr>
        <w:pStyle w:val="AdresseHTML"/>
        <w:numPr>
          <w:ilvl w:val="0"/>
          <w:numId w:val="19"/>
        </w:numPr>
        <w:spacing w:line="360" w:lineRule="auto"/>
        <w:jc w:val="both"/>
        <w:rPr>
          <w:rFonts w:ascii="Times" w:hAnsi="Times"/>
          <w:lang w:eastAsia="ja-JP"/>
        </w:rPr>
      </w:pPr>
      <w:r w:rsidRPr="005D7B63">
        <w:rPr>
          <w:rFonts w:ascii="Times" w:hAnsi="Times"/>
          <w:lang w:eastAsia="ja-JP"/>
        </w:rPr>
        <w:t>Au nord, celle du flamand, le néerlandophone</w:t>
      </w:r>
    </w:p>
    <w:p w:rsidR="00F16F44" w:rsidRDefault="00F16F44" w:rsidP="00F16F44">
      <w:pPr>
        <w:pStyle w:val="AdresseHTML"/>
        <w:numPr>
          <w:ilvl w:val="0"/>
          <w:numId w:val="19"/>
        </w:numPr>
        <w:spacing w:line="360" w:lineRule="auto"/>
        <w:jc w:val="both"/>
        <w:rPr>
          <w:rFonts w:ascii="Times" w:hAnsi="Times"/>
          <w:lang w:eastAsia="ja-JP"/>
        </w:rPr>
      </w:pPr>
      <w:r w:rsidRPr="005D7B63">
        <w:rPr>
          <w:rFonts w:ascii="Times" w:hAnsi="Times"/>
          <w:lang w:eastAsia="ja-JP"/>
        </w:rPr>
        <w:t>Au sud, celle du français, le francophone</w:t>
      </w:r>
    </w:p>
    <w:p w:rsidR="00F16F44" w:rsidRDefault="00F16F44" w:rsidP="00F16F44">
      <w:pPr>
        <w:pStyle w:val="AdresseHTML"/>
        <w:numPr>
          <w:ilvl w:val="0"/>
          <w:numId w:val="19"/>
        </w:numPr>
        <w:spacing w:line="360" w:lineRule="auto"/>
        <w:jc w:val="both"/>
        <w:rPr>
          <w:rFonts w:ascii="Times" w:hAnsi="Times"/>
          <w:lang w:eastAsia="ja-JP"/>
        </w:rPr>
      </w:pPr>
      <w:r w:rsidRPr="005D7B63">
        <w:rPr>
          <w:rFonts w:ascii="Times" w:hAnsi="Times"/>
          <w:lang w:eastAsia="ja-JP"/>
        </w:rPr>
        <w:t>À l’est, celle de l’allemand, le germanophone</w:t>
      </w:r>
    </w:p>
    <w:p w:rsidR="00F16F44" w:rsidRPr="005D7B63" w:rsidRDefault="00F16F44" w:rsidP="00F16F44">
      <w:pPr>
        <w:pStyle w:val="AdresseHTML"/>
        <w:numPr>
          <w:ilvl w:val="0"/>
          <w:numId w:val="19"/>
        </w:numPr>
        <w:spacing w:line="360" w:lineRule="auto"/>
        <w:jc w:val="both"/>
        <w:rPr>
          <w:rFonts w:ascii="Times" w:hAnsi="Times"/>
          <w:lang w:eastAsia="ja-JP"/>
        </w:rPr>
      </w:pPr>
      <w:r w:rsidRPr="005D7B63">
        <w:rPr>
          <w:rFonts w:ascii="Times" w:hAnsi="Times"/>
          <w:lang w:eastAsia="ja-JP"/>
        </w:rPr>
        <w:t>Au centre, la région bilingue de Bruxelles capitale.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Le mouvement s’accentue avec la </w:t>
      </w:r>
      <w:r w:rsidRPr="005D7B63">
        <w:rPr>
          <w:rFonts w:ascii="Times" w:hAnsi="Times"/>
          <w:i/>
          <w:lang w:eastAsia="ja-JP"/>
        </w:rPr>
        <w:t>révision constitutionnelle de 1970</w:t>
      </w:r>
      <w:r w:rsidRPr="005D7B63">
        <w:rPr>
          <w:rFonts w:ascii="Times" w:hAnsi="Times"/>
          <w:lang w:eastAsia="ja-JP"/>
        </w:rPr>
        <w:t xml:space="preserve"> qui </w:t>
      </w:r>
      <w:r w:rsidRPr="004A4173">
        <w:rPr>
          <w:rFonts w:ascii="Times" w:hAnsi="Times"/>
          <w:lang w:eastAsia="ja-JP"/>
        </w:rPr>
        <w:t>consacre</w:t>
      </w:r>
      <w:r w:rsidRPr="005D7B63">
        <w:rPr>
          <w:rFonts w:ascii="Times" w:hAnsi="Times"/>
          <w:lang w:eastAsia="ja-JP"/>
        </w:rPr>
        <w:t xml:space="preserve"> cette division en régions linguistiques et qui conduit à généraliser les mécanismes paritaires dans l’organisation du pouvoir central.</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Et l’on crée</w:t>
      </w:r>
    </w:p>
    <w:p w:rsidR="00F16F44" w:rsidRDefault="00F16F44" w:rsidP="00F16F44">
      <w:pPr>
        <w:pStyle w:val="AdresseHTML"/>
        <w:numPr>
          <w:ilvl w:val="0"/>
          <w:numId w:val="20"/>
        </w:numPr>
        <w:spacing w:line="360" w:lineRule="auto"/>
        <w:jc w:val="both"/>
        <w:rPr>
          <w:rFonts w:ascii="Times" w:hAnsi="Times"/>
          <w:lang w:eastAsia="ja-JP"/>
        </w:rPr>
      </w:pPr>
      <w:r w:rsidRPr="004A4173">
        <w:rPr>
          <w:rFonts w:ascii="Times" w:hAnsi="Times"/>
          <w:lang w:eastAsia="ja-JP"/>
        </w:rPr>
        <w:t xml:space="preserve">3 </w:t>
      </w:r>
      <w:r>
        <w:rPr>
          <w:rFonts w:ascii="Times" w:hAnsi="Times"/>
          <w:lang w:eastAsia="ja-JP"/>
        </w:rPr>
        <w:t>« </w:t>
      </w:r>
      <w:r w:rsidRPr="004A4173">
        <w:rPr>
          <w:rFonts w:ascii="Times" w:hAnsi="Times"/>
          <w:lang w:eastAsia="ja-JP"/>
        </w:rPr>
        <w:t>communautés</w:t>
      </w:r>
      <w:r>
        <w:rPr>
          <w:rFonts w:ascii="Times" w:hAnsi="Times"/>
          <w:lang w:eastAsia="ja-JP"/>
        </w:rPr>
        <w:t> </w:t>
      </w:r>
      <w:r w:rsidRPr="004A4173">
        <w:rPr>
          <w:rFonts w:ascii="Times" w:hAnsi="Times"/>
          <w:lang w:eastAsia="ja-JP"/>
        </w:rPr>
        <w:t>culturelles</w:t>
      </w:r>
      <w:r>
        <w:rPr>
          <w:rFonts w:ascii="Times" w:hAnsi="Times"/>
          <w:lang w:eastAsia="ja-JP"/>
        </w:rPr>
        <w:t> »</w:t>
      </w:r>
      <w:r w:rsidRPr="005D7B63">
        <w:rPr>
          <w:rFonts w:ascii="Times" w:hAnsi="Times"/>
          <w:lang w:eastAsia="ja-JP"/>
        </w:rPr>
        <w:t xml:space="preserve"> : néerlandophone, française et germanophone </w:t>
      </w:r>
      <w:r w:rsidRPr="004A4173">
        <w:rPr>
          <w:rFonts w:ascii="Times" w:hAnsi="Times"/>
          <w:lang w:eastAsia="ja-JP"/>
        </w:rPr>
        <w:t xml:space="preserve">dans les 4 </w:t>
      </w:r>
      <w:proofErr w:type="gramStart"/>
      <w:r w:rsidRPr="004A4173">
        <w:rPr>
          <w:rFonts w:ascii="Times" w:hAnsi="Times"/>
          <w:lang w:eastAsia="ja-JP"/>
        </w:rPr>
        <w:t>régions</w:t>
      </w:r>
      <w:proofErr w:type="gramEnd"/>
      <w:r w:rsidRPr="004A4173">
        <w:rPr>
          <w:rFonts w:ascii="Times" w:hAnsi="Times"/>
          <w:lang w:eastAsia="ja-JP"/>
        </w:rPr>
        <w:t xml:space="preserve"> linguistiques</w:t>
      </w:r>
      <w:r w:rsidRPr="005D7B63">
        <w:rPr>
          <w:rFonts w:ascii="Times" w:hAnsi="Times"/>
          <w:lang w:eastAsia="ja-JP"/>
        </w:rPr>
        <w:t xml:space="preserve"> sachant que </w:t>
      </w:r>
      <w:r w:rsidRPr="004A4173">
        <w:rPr>
          <w:rFonts w:ascii="Times" w:hAnsi="Times"/>
          <w:i/>
          <w:lang w:eastAsia="ja-JP"/>
        </w:rPr>
        <w:t>Bruxelles</w:t>
      </w:r>
      <w:r w:rsidRPr="005D7B63">
        <w:rPr>
          <w:rFonts w:ascii="Times" w:hAnsi="Times"/>
          <w:lang w:eastAsia="ja-JP"/>
        </w:rPr>
        <w:t xml:space="preserve"> appartient à la fois à la communauté flamande et à celle française, des communautés </w:t>
      </w:r>
      <w:r>
        <w:rPr>
          <w:rFonts w:ascii="Times" w:hAnsi="Times"/>
          <w:lang w:eastAsia="ja-JP"/>
        </w:rPr>
        <w:t>ayant</w:t>
      </w:r>
      <w:r w:rsidRPr="005D7B63">
        <w:rPr>
          <w:rFonts w:ascii="Times" w:hAnsi="Times"/>
          <w:lang w:eastAsia="ja-JP"/>
        </w:rPr>
        <w:t xml:space="preserve"> de</w:t>
      </w:r>
      <w:r>
        <w:rPr>
          <w:rFonts w:ascii="Times" w:hAnsi="Times"/>
          <w:lang w:eastAsia="ja-JP"/>
        </w:rPr>
        <w:t>s</w:t>
      </w:r>
      <w:r w:rsidRPr="005D7B63">
        <w:rPr>
          <w:rFonts w:ascii="Times" w:hAnsi="Times"/>
          <w:lang w:eastAsia="ja-JP"/>
        </w:rPr>
        <w:t xml:space="preserve"> </w:t>
      </w:r>
      <w:r w:rsidRPr="004A4173">
        <w:rPr>
          <w:rFonts w:ascii="Times" w:hAnsi="Times"/>
          <w:lang w:eastAsia="ja-JP"/>
        </w:rPr>
        <w:t xml:space="preserve">compétences et </w:t>
      </w:r>
      <w:r>
        <w:rPr>
          <w:rFonts w:ascii="Times" w:hAnsi="Times"/>
          <w:lang w:eastAsia="ja-JP"/>
        </w:rPr>
        <w:t xml:space="preserve">des </w:t>
      </w:r>
      <w:r w:rsidRPr="004A4173">
        <w:rPr>
          <w:rFonts w:ascii="Times" w:hAnsi="Times"/>
          <w:lang w:eastAsia="ja-JP"/>
        </w:rPr>
        <w:t>institutions propres</w:t>
      </w:r>
      <w:r w:rsidRPr="005D7B63">
        <w:rPr>
          <w:rFonts w:ascii="Times" w:hAnsi="Times"/>
          <w:lang w:eastAsia="ja-JP"/>
        </w:rPr>
        <w:t>.</w:t>
      </w:r>
    </w:p>
    <w:p w:rsidR="00F16F44" w:rsidRPr="004A4173" w:rsidRDefault="00F16F44" w:rsidP="00F16F44">
      <w:pPr>
        <w:pStyle w:val="AdresseHTML"/>
        <w:numPr>
          <w:ilvl w:val="0"/>
          <w:numId w:val="20"/>
        </w:numPr>
        <w:spacing w:line="360" w:lineRule="auto"/>
        <w:jc w:val="both"/>
        <w:rPr>
          <w:rFonts w:ascii="Times" w:hAnsi="Times"/>
          <w:lang w:eastAsia="ja-JP"/>
        </w:rPr>
      </w:pPr>
      <w:r w:rsidRPr="005D7B63">
        <w:rPr>
          <w:rFonts w:ascii="Times" w:hAnsi="Times"/>
          <w:lang w:eastAsia="ja-JP"/>
        </w:rPr>
        <w:t xml:space="preserve">Et l’on prévoyait </w:t>
      </w:r>
      <w:r w:rsidRPr="004A4173">
        <w:rPr>
          <w:rFonts w:ascii="Times" w:hAnsi="Times"/>
          <w:lang w:eastAsia="ja-JP"/>
        </w:rPr>
        <w:t xml:space="preserve">3 </w:t>
      </w:r>
      <w:r>
        <w:rPr>
          <w:rFonts w:ascii="Times" w:hAnsi="Times"/>
          <w:lang w:eastAsia="ja-JP"/>
        </w:rPr>
        <w:t>« </w:t>
      </w:r>
      <w:r w:rsidRPr="004A4173">
        <w:rPr>
          <w:rFonts w:ascii="Times" w:hAnsi="Times"/>
          <w:lang w:eastAsia="ja-JP"/>
        </w:rPr>
        <w:t>régions</w:t>
      </w:r>
      <w:r>
        <w:rPr>
          <w:rFonts w:ascii="Times" w:hAnsi="Times"/>
          <w:lang w:eastAsia="ja-JP"/>
        </w:rPr>
        <w:t> »</w:t>
      </w:r>
      <w:r w:rsidRPr="005D7B63">
        <w:rPr>
          <w:rFonts w:ascii="Times" w:hAnsi="Times"/>
          <w:lang w:eastAsia="ja-JP"/>
        </w:rPr>
        <w:t xml:space="preserve"> </w:t>
      </w:r>
      <w:r w:rsidRPr="005D7B63">
        <w:rPr>
          <w:rFonts w:ascii="Times" w:hAnsi="Times"/>
          <w:i/>
          <w:lang w:eastAsia="ja-JP"/>
        </w:rPr>
        <w:t>flamande, wallonne et bruxelloise</w:t>
      </w:r>
      <w:r w:rsidRPr="005D7B63">
        <w:rPr>
          <w:rFonts w:ascii="Times" w:hAnsi="Times"/>
          <w:lang w:eastAsia="ja-JP"/>
        </w:rPr>
        <w:t xml:space="preserve"> fondées ici non pas sur un critère linguistique et culturel mais </w:t>
      </w:r>
      <w:r w:rsidRPr="004A4173">
        <w:rPr>
          <w:rFonts w:ascii="Times" w:hAnsi="Times"/>
          <w:lang w:eastAsia="ja-JP"/>
        </w:rPr>
        <w:t>territorial et économique.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 que le constituant belge va organiser en </w:t>
      </w:r>
      <w:r w:rsidRPr="005D7B63">
        <w:rPr>
          <w:rFonts w:ascii="Times" w:hAnsi="Times"/>
          <w:i/>
          <w:lang w:eastAsia="ja-JP"/>
        </w:rPr>
        <w:t>1980</w:t>
      </w:r>
      <w:r>
        <w:rPr>
          <w:rFonts w:ascii="Times" w:hAnsi="Times"/>
          <w:lang w:eastAsia="ja-JP"/>
        </w:rPr>
        <w:t xml:space="preserve"> en mettant des « institutions régionales »</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Les communautés culturelles deviennent des </w:t>
      </w:r>
      <w:r w:rsidRPr="005D7B63">
        <w:rPr>
          <w:rFonts w:ascii="Times" w:hAnsi="Times"/>
          <w:i/>
          <w:lang w:eastAsia="ja-JP"/>
        </w:rPr>
        <w:t>communautés</w:t>
      </w:r>
      <w:r w:rsidRPr="005D7B63">
        <w:rPr>
          <w:rFonts w:ascii="Times" w:hAnsi="Times"/>
          <w:lang w:eastAsia="ja-JP"/>
        </w:rPr>
        <w:t xml:space="preserve"> </w:t>
      </w:r>
      <w:r w:rsidRPr="006B7AC3">
        <w:rPr>
          <w:rFonts w:ascii="Times" w:hAnsi="Times"/>
          <w:lang w:eastAsia="ja-JP"/>
        </w:rPr>
        <w:t>(tout court)</w:t>
      </w:r>
      <w:r w:rsidRPr="005D7B63">
        <w:rPr>
          <w:rFonts w:ascii="Times" w:hAnsi="Times"/>
          <w:lang w:eastAsia="ja-JP"/>
        </w:rPr>
        <w:t xml:space="preserve"> par suite d’importants </w:t>
      </w:r>
      <w:r w:rsidRPr="004A4173">
        <w:rPr>
          <w:rFonts w:ascii="Times" w:hAnsi="Times"/>
          <w:lang w:eastAsia="ja-JP"/>
        </w:rPr>
        <w:t>transferts</w:t>
      </w:r>
      <w:r w:rsidRPr="005D7B63">
        <w:rPr>
          <w:rFonts w:ascii="Times" w:hAnsi="Times"/>
          <w:lang w:eastAsia="ja-JP"/>
        </w:rPr>
        <w:t xml:space="preserve"> de compétences.</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Et l’édifice, finalement particulier puisque formé de </w:t>
      </w:r>
      <w:r w:rsidRPr="004A4173">
        <w:rPr>
          <w:rFonts w:ascii="Times" w:hAnsi="Times"/>
          <w:lang w:eastAsia="ja-JP"/>
        </w:rPr>
        <w:t>6 entités</w:t>
      </w:r>
      <w:r w:rsidRPr="005D7B63">
        <w:rPr>
          <w:rFonts w:ascii="Times" w:hAnsi="Times"/>
          <w:lang w:eastAsia="ja-JP"/>
        </w:rPr>
        <w:t xml:space="preserve"> (les </w:t>
      </w:r>
      <w:r w:rsidRPr="004A4173">
        <w:rPr>
          <w:rFonts w:ascii="Times" w:hAnsi="Times"/>
          <w:lang w:eastAsia="ja-JP"/>
        </w:rPr>
        <w:t xml:space="preserve">3 </w:t>
      </w:r>
      <w:r w:rsidRPr="004A4173">
        <w:rPr>
          <w:rFonts w:ascii="Times" w:hAnsi="Times"/>
          <w:i/>
          <w:lang w:eastAsia="ja-JP"/>
        </w:rPr>
        <w:t>régions</w:t>
      </w:r>
      <w:r w:rsidRPr="005D7B63">
        <w:rPr>
          <w:rFonts w:ascii="Times" w:hAnsi="Times"/>
          <w:lang w:eastAsia="ja-JP"/>
        </w:rPr>
        <w:t xml:space="preserve"> + les </w:t>
      </w:r>
      <w:r w:rsidRPr="004A4173">
        <w:rPr>
          <w:rFonts w:ascii="Times" w:hAnsi="Times"/>
          <w:lang w:eastAsia="ja-JP"/>
        </w:rPr>
        <w:t xml:space="preserve">3 </w:t>
      </w:r>
      <w:r w:rsidRPr="004A4173">
        <w:rPr>
          <w:rFonts w:ascii="Times" w:hAnsi="Times"/>
          <w:i/>
          <w:lang w:eastAsia="ja-JP"/>
        </w:rPr>
        <w:t>communautés</w:t>
      </w:r>
      <w:r w:rsidRPr="004A4173">
        <w:rPr>
          <w:rFonts w:ascii="Times" w:hAnsi="Times"/>
          <w:lang w:eastAsia="ja-JP"/>
        </w:rPr>
        <w:t>)</w:t>
      </w:r>
      <w:r w:rsidRPr="005D7B63">
        <w:rPr>
          <w:rFonts w:ascii="Times" w:hAnsi="Times"/>
          <w:lang w:eastAsia="ja-JP"/>
        </w:rPr>
        <w:t xml:space="preserve"> est couro</w:t>
      </w:r>
      <w:r>
        <w:rPr>
          <w:rFonts w:ascii="Times" w:hAnsi="Times"/>
          <w:lang w:eastAsia="ja-JP"/>
        </w:rPr>
        <w:t xml:space="preserve">nné par la mise en place d’une </w:t>
      </w:r>
      <w:r w:rsidRPr="004A4173">
        <w:rPr>
          <w:rFonts w:ascii="Times" w:hAnsi="Times"/>
          <w:i/>
          <w:lang w:eastAsia="ja-JP"/>
        </w:rPr>
        <w:t>Cour constitutionnelle</w:t>
      </w:r>
      <w:r>
        <w:rPr>
          <w:rFonts w:ascii="Times" w:hAnsi="Times"/>
          <w:lang w:eastAsia="ja-JP"/>
        </w:rPr>
        <w:t>.</w:t>
      </w:r>
    </w:p>
    <w:p w:rsidR="00CF1ECD" w:rsidRPr="005D7B63" w:rsidRDefault="00CF1ECD" w:rsidP="00CF1ECD">
      <w:pPr>
        <w:pStyle w:val="AdresseHTML"/>
        <w:spacing w:line="360" w:lineRule="auto"/>
        <w:jc w:val="both"/>
        <w:outlineLvl w:val="0"/>
        <w:rPr>
          <w:rFonts w:ascii="Times" w:hAnsi="Times"/>
          <w:lang w:eastAsia="ja-JP"/>
        </w:rPr>
      </w:pPr>
      <w:r w:rsidRPr="00CF1ECD">
        <w:rPr>
          <w:rFonts w:ascii="Times" w:hAnsi="Times"/>
          <w:lang w:eastAsia="ja-JP"/>
        </w:rPr>
        <w:lastRenderedPageBreak/>
        <w:tab/>
      </w:r>
      <w:r w:rsidRPr="005D7B63">
        <w:rPr>
          <w:rFonts w:ascii="Times" w:hAnsi="Times"/>
          <w:u w:val="single"/>
          <w:lang w:eastAsia="ja-JP"/>
        </w:rPr>
        <w:t>B. L’organisation de l’</w:t>
      </w:r>
      <w:r w:rsidRPr="005D7B63">
        <w:rPr>
          <w:rFonts w:ascii="Times" w:hAnsi="Times"/>
          <w:u w:val="single"/>
          <w:lang w:eastAsia="ja-JP"/>
        </w:rPr>
        <w:t>État</w:t>
      </w:r>
      <w:r w:rsidRPr="005D7B63">
        <w:rPr>
          <w:rFonts w:ascii="Times" w:hAnsi="Times"/>
          <w:u w:val="single"/>
          <w:lang w:eastAsia="ja-JP"/>
        </w:rPr>
        <w:t xml:space="preserve"> fédéral</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Les fédéralismes </w:t>
      </w:r>
      <w:r>
        <w:rPr>
          <w:rFonts w:ascii="Times" w:hAnsi="Times"/>
          <w:lang w:eastAsia="ja-JP"/>
        </w:rPr>
        <w:t>présentent</w:t>
      </w:r>
      <w:r w:rsidRPr="005D7B63">
        <w:rPr>
          <w:rFonts w:ascii="Times" w:hAnsi="Times"/>
          <w:lang w:eastAsia="ja-JP"/>
        </w:rPr>
        <w:t xml:space="preserve"> </w:t>
      </w:r>
      <w:r>
        <w:rPr>
          <w:rFonts w:ascii="Times" w:hAnsi="Times"/>
          <w:lang w:eastAsia="ja-JP"/>
        </w:rPr>
        <w:t>une</w:t>
      </w:r>
      <w:r w:rsidRPr="005D7B63">
        <w:rPr>
          <w:rFonts w:ascii="Times" w:hAnsi="Times"/>
          <w:lang w:eastAsia="ja-JP"/>
        </w:rPr>
        <w:t xml:space="preserve"> grande variété.</w:t>
      </w:r>
      <w:r>
        <w:rPr>
          <w:rFonts w:ascii="Times" w:hAnsi="Times"/>
          <w:lang w:eastAsia="ja-JP"/>
        </w:rPr>
        <w:t xml:space="preserve"> </w:t>
      </w:r>
      <w:r w:rsidRPr="005D7B63">
        <w:rPr>
          <w:rFonts w:ascii="Times" w:hAnsi="Times"/>
          <w:lang w:eastAsia="ja-JP"/>
        </w:rPr>
        <w:t xml:space="preserve">Malgré tout, il est possible de mettre à jour des </w:t>
      </w:r>
      <w:r w:rsidRPr="004A4173">
        <w:rPr>
          <w:rFonts w:ascii="Times" w:hAnsi="Times"/>
          <w:lang w:eastAsia="ja-JP"/>
        </w:rPr>
        <w:t>principes organisationnels communs</w:t>
      </w:r>
      <w:r w:rsidRPr="005D7B63">
        <w:rPr>
          <w:rFonts w:ascii="Times" w:hAnsi="Times"/>
          <w:lang w:eastAsia="ja-JP"/>
        </w:rPr>
        <w:t xml:space="preserve"> qui ont été systématisés notamment par le grand juriste français </w:t>
      </w:r>
      <w:r w:rsidRPr="004A4173">
        <w:rPr>
          <w:rFonts w:ascii="Times" w:hAnsi="Times"/>
          <w:i/>
          <w:lang w:eastAsia="ja-JP"/>
        </w:rPr>
        <w:t>G. Scelle</w:t>
      </w:r>
      <w:r w:rsidRPr="005D7B63">
        <w:rPr>
          <w:rFonts w:ascii="Times" w:hAnsi="Times"/>
          <w:lang w:eastAsia="ja-JP"/>
        </w:rPr>
        <w:t xml:space="preserve">, les </w:t>
      </w:r>
      <w:r>
        <w:rPr>
          <w:rFonts w:ascii="Times" w:hAnsi="Times"/>
          <w:lang w:eastAsia="ja-JP"/>
        </w:rPr>
        <w:t>« </w:t>
      </w:r>
      <w:r w:rsidRPr="005D7B63">
        <w:rPr>
          <w:rFonts w:ascii="Times" w:hAnsi="Times"/>
          <w:i/>
          <w:lang w:eastAsia="ja-JP"/>
        </w:rPr>
        <w:t>lois</w:t>
      </w:r>
      <w:r>
        <w:rPr>
          <w:rFonts w:ascii="Times" w:hAnsi="Times"/>
          <w:lang w:eastAsia="ja-JP"/>
        </w:rPr>
        <w:t> »</w:t>
      </w:r>
      <w:r w:rsidRPr="005D7B63">
        <w:rPr>
          <w:rFonts w:ascii="Times" w:hAnsi="Times"/>
          <w:lang w:eastAsia="ja-JP"/>
        </w:rPr>
        <w:t xml:space="preserve"> en somme du fédéralisme.</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1. Le principe de superposition</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2 </w:t>
      </w:r>
      <w:r w:rsidRPr="004A4173">
        <w:rPr>
          <w:rFonts w:ascii="Times" w:hAnsi="Times"/>
          <w:lang w:eastAsia="ja-JP"/>
        </w:rPr>
        <w:t>ordres juridiques étatiques</w:t>
      </w:r>
      <w:r>
        <w:rPr>
          <w:rFonts w:ascii="Times" w:hAnsi="Times"/>
          <w:lang w:eastAsia="ja-JP"/>
        </w:rPr>
        <w:t xml:space="preserve"> superposés : celui des états fédérés </w:t>
      </w:r>
      <w:r w:rsidRPr="005D7B63">
        <w:rPr>
          <w:rFonts w:ascii="Times" w:hAnsi="Times"/>
          <w:lang w:eastAsia="ja-JP"/>
        </w:rPr>
        <w:t xml:space="preserve">et celui de l’État fédéral qui </w:t>
      </w:r>
      <w:r w:rsidRPr="004A4173">
        <w:rPr>
          <w:rFonts w:ascii="Times" w:hAnsi="Times"/>
          <w:lang w:eastAsia="ja-JP"/>
        </w:rPr>
        <w:t>englobe</w:t>
      </w:r>
      <w:r w:rsidRPr="005D7B63">
        <w:rPr>
          <w:rFonts w:ascii="Times" w:hAnsi="Times"/>
          <w:lang w:eastAsia="ja-JP"/>
        </w:rPr>
        <w:t xml:space="preserve"> l’ensemble du territoire et recouvre donc les états fédérés.</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Donc 2 aspects : superposition de 2 niveaux étatiques et de 2 ordres juridiques.</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a. Superposition de deux niveaux étatiques</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L’idée que 2 niveaux étatiques se superposent n’est pas sans poser problème.</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On a donc ici un </w:t>
      </w:r>
      <w:r w:rsidRPr="001068D4">
        <w:rPr>
          <w:rFonts w:ascii="Times" w:hAnsi="Times"/>
          <w:lang w:eastAsia="ja-JP"/>
        </w:rPr>
        <w:t xml:space="preserve">« super </w:t>
      </w:r>
      <w:r w:rsidR="001712A2" w:rsidRPr="001068D4">
        <w:rPr>
          <w:rFonts w:ascii="Times" w:hAnsi="Times"/>
          <w:lang w:eastAsia="ja-JP"/>
        </w:rPr>
        <w:t>État</w:t>
      </w:r>
      <w:r w:rsidRPr="001068D4">
        <w:rPr>
          <w:rFonts w:ascii="Times" w:hAnsi="Times"/>
          <w:lang w:eastAsia="ja-JP"/>
        </w:rPr>
        <w:t> »</w:t>
      </w:r>
      <w:r w:rsidRPr="005D7B63">
        <w:rPr>
          <w:rFonts w:ascii="Times" w:hAnsi="Times"/>
          <w:lang w:eastAsia="ja-JP"/>
        </w:rPr>
        <w:t xml:space="preserve"> en quelque sorte </w:t>
      </w:r>
      <w:r w:rsidRPr="001068D4">
        <w:rPr>
          <w:rFonts w:ascii="Times" w:hAnsi="Times"/>
          <w:lang w:eastAsia="ja-JP"/>
        </w:rPr>
        <w:t>né de la volonté</w:t>
      </w:r>
      <w:r>
        <w:rPr>
          <w:rFonts w:ascii="Times" w:hAnsi="Times"/>
          <w:lang w:eastAsia="ja-JP"/>
        </w:rPr>
        <w:t xml:space="preserve"> des É</w:t>
      </w:r>
      <w:r w:rsidRPr="005D7B63">
        <w:rPr>
          <w:rFonts w:ascii="Times" w:hAnsi="Times"/>
          <w:lang w:eastAsia="ja-JP"/>
        </w:rPr>
        <w:t>tats composants.</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Mais alors, les É</w:t>
      </w:r>
      <w:r>
        <w:rPr>
          <w:rFonts w:ascii="Times" w:hAnsi="Times"/>
          <w:lang w:eastAsia="ja-JP"/>
        </w:rPr>
        <w:t>tats fédérés sont-ils des ... Ét</w:t>
      </w:r>
      <w:r w:rsidRPr="005D7B63">
        <w:rPr>
          <w:rFonts w:ascii="Times" w:hAnsi="Times"/>
          <w:lang w:eastAsia="ja-JP"/>
        </w:rPr>
        <w:t>ats</w:t>
      </w:r>
      <w:r>
        <w:rPr>
          <w:rFonts w:ascii="Times" w:hAnsi="Times"/>
          <w:lang w:eastAsia="ja-JP"/>
        </w:rPr>
        <w:t xml:space="preserve"> ? Si l’on n’oublie pas que l’Ét</w:t>
      </w:r>
      <w:r w:rsidRPr="005D7B63">
        <w:rPr>
          <w:rFonts w:ascii="Times" w:hAnsi="Times"/>
          <w:lang w:eastAsia="ja-JP"/>
        </w:rPr>
        <w:t xml:space="preserve">at est la </w:t>
      </w:r>
      <w:r w:rsidRPr="000F73B7">
        <w:rPr>
          <w:rFonts w:ascii="Times" w:hAnsi="Times"/>
          <w:lang w:eastAsia="ja-JP"/>
        </w:rPr>
        <w:t>seule</w:t>
      </w:r>
      <w:r w:rsidRPr="005D7B63">
        <w:rPr>
          <w:rFonts w:ascii="Times" w:hAnsi="Times"/>
          <w:lang w:eastAsia="ja-JP"/>
        </w:rPr>
        <w:t xml:space="preserve"> personne de droit public souveraine ?</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Car il faut bien voir que du point de vue du </w:t>
      </w:r>
      <w:r w:rsidRPr="000F73B7">
        <w:rPr>
          <w:rFonts w:ascii="Times" w:hAnsi="Times"/>
          <w:i/>
          <w:lang w:eastAsia="ja-JP"/>
        </w:rPr>
        <w:t>droit international</w:t>
      </w:r>
      <w:r w:rsidRPr="005D7B63">
        <w:rPr>
          <w:rFonts w:ascii="Times" w:hAnsi="Times"/>
          <w:lang w:eastAsia="ja-JP"/>
        </w:rPr>
        <w:t xml:space="preserve">, il n’y a </w:t>
      </w:r>
      <w:r w:rsidRPr="000F73B7">
        <w:rPr>
          <w:rFonts w:ascii="Times" w:hAnsi="Times"/>
          <w:lang w:eastAsia="ja-JP"/>
        </w:rPr>
        <w:t>qu’un</w:t>
      </w:r>
      <w:r w:rsidRPr="005D7B63">
        <w:rPr>
          <w:rFonts w:ascii="Times" w:hAnsi="Times"/>
          <w:b/>
          <w:lang w:eastAsia="ja-JP"/>
        </w:rPr>
        <w:t xml:space="preserve"> </w:t>
      </w:r>
      <w:r>
        <w:rPr>
          <w:rFonts w:ascii="Times" w:hAnsi="Times"/>
          <w:lang w:eastAsia="ja-JP"/>
        </w:rPr>
        <w:t>Ét</w:t>
      </w:r>
      <w:r w:rsidRPr="005D7B63">
        <w:rPr>
          <w:rFonts w:ascii="Times" w:hAnsi="Times"/>
          <w:lang w:eastAsia="ja-JP"/>
        </w:rPr>
        <w:t>at, apparaissant seul sur la scène inte</w:t>
      </w:r>
      <w:r>
        <w:rPr>
          <w:rFonts w:ascii="Times" w:hAnsi="Times"/>
          <w:lang w:eastAsia="ja-JP"/>
        </w:rPr>
        <w:t>rnationale : l’Ét</w:t>
      </w:r>
      <w:r w:rsidRPr="005D7B63">
        <w:rPr>
          <w:rFonts w:ascii="Times" w:hAnsi="Times"/>
          <w:lang w:eastAsia="ja-JP"/>
        </w:rPr>
        <w:t xml:space="preserve">at fédéral qui seul dispose de la souveraineté </w:t>
      </w:r>
      <w:r w:rsidRPr="000F73B7">
        <w:rPr>
          <w:rFonts w:ascii="Times" w:hAnsi="Times"/>
          <w:lang w:eastAsia="ja-JP"/>
        </w:rPr>
        <w:t>plénière</w:t>
      </w:r>
      <w:r w:rsidRPr="005D7B63">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Alors s’il manque un aspect de la souveraineté, la facette internationale, c’est que la souveraineté </w:t>
      </w:r>
      <w:r w:rsidRPr="000F73B7">
        <w:rPr>
          <w:rFonts w:ascii="Times" w:hAnsi="Times"/>
          <w:lang w:eastAsia="ja-JP"/>
        </w:rPr>
        <w:t>n’est pas complète.</w:t>
      </w:r>
      <w:r>
        <w:rPr>
          <w:rFonts w:ascii="Times" w:hAnsi="Times"/>
          <w:lang w:eastAsia="ja-JP"/>
        </w:rPr>
        <w:t xml:space="preserve"> </w:t>
      </w:r>
      <w:r w:rsidRPr="005D7B63">
        <w:rPr>
          <w:rFonts w:ascii="Times" w:hAnsi="Times"/>
          <w:lang w:eastAsia="ja-JP"/>
        </w:rPr>
        <w:t xml:space="preserve">Du coup, </w:t>
      </w:r>
      <w:r w:rsidRPr="000F73B7">
        <w:rPr>
          <w:rFonts w:ascii="Times" w:hAnsi="Times"/>
          <w:lang w:eastAsia="ja-JP"/>
        </w:rPr>
        <w:t>est-ce toujours une souveraineté</w:t>
      </w:r>
      <w:r w:rsidRPr="005D7B63">
        <w:rPr>
          <w:rFonts w:ascii="Times" w:hAnsi="Times"/>
          <w:lang w:eastAsia="ja-JP"/>
        </w:rPr>
        <w:t xml:space="preserve"> compte tenu de la définition précitée. </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Dès lors, l’Ét</w:t>
      </w:r>
      <w:r w:rsidRPr="005D7B63">
        <w:rPr>
          <w:rFonts w:ascii="Times" w:hAnsi="Times"/>
          <w:lang w:eastAsia="ja-JP"/>
        </w:rPr>
        <w:t>at</w:t>
      </w:r>
      <w:r>
        <w:rPr>
          <w:rFonts w:ascii="Times" w:hAnsi="Times"/>
          <w:lang w:eastAsia="ja-JP"/>
        </w:rPr>
        <w:t xml:space="preserve"> fédéré est-il toujours un Ét</w:t>
      </w:r>
      <w:r w:rsidRPr="005D7B63">
        <w:rPr>
          <w:rFonts w:ascii="Times" w:hAnsi="Times"/>
          <w:lang w:eastAsia="ja-JP"/>
        </w:rPr>
        <w:t xml:space="preserve">at... </w:t>
      </w:r>
      <w:r w:rsidRPr="000F73B7">
        <w:rPr>
          <w:rFonts w:ascii="Times" w:hAnsi="Times"/>
          <w:lang w:eastAsia="ja-JP"/>
        </w:rPr>
        <w:t>faute du critère essentiel</w:t>
      </w:r>
      <w:r w:rsidRPr="005D7B63">
        <w:rPr>
          <w:rFonts w:ascii="Times" w:hAnsi="Times"/>
          <w:lang w:eastAsia="ja-JP"/>
        </w:rPr>
        <w:t xml:space="preserve"> qu’est... la souveraineté ?</w:t>
      </w: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tab/>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Cela étant, même s’il n’y a pas forcément </w:t>
      </w:r>
      <w:r w:rsidRPr="000F73B7">
        <w:rPr>
          <w:rFonts w:ascii="Times" w:hAnsi="Times"/>
          <w:lang w:eastAsia="ja-JP"/>
        </w:rPr>
        <w:t>unanimité</w:t>
      </w:r>
      <w:r w:rsidRPr="005D7B63">
        <w:rPr>
          <w:rFonts w:ascii="Times" w:hAnsi="Times"/>
          <w:lang w:eastAsia="ja-JP"/>
        </w:rPr>
        <w:t xml:space="preserve">, du moins y </w:t>
      </w:r>
      <w:proofErr w:type="spellStart"/>
      <w:r w:rsidRPr="005D7B63">
        <w:rPr>
          <w:rFonts w:ascii="Times" w:hAnsi="Times"/>
          <w:lang w:eastAsia="ja-JP"/>
        </w:rPr>
        <w:t>a-t-il</w:t>
      </w:r>
      <w:proofErr w:type="spellEnd"/>
      <w:r w:rsidRPr="005D7B63">
        <w:rPr>
          <w:rFonts w:ascii="Times" w:hAnsi="Times"/>
          <w:lang w:eastAsia="ja-JP"/>
        </w:rPr>
        <w:t xml:space="preserve"> opinion </w:t>
      </w:r>
      <w:r w:rsidRPr="000F73B7">
        <w:rPr>
          <w:rFonts w:ascii="Times" w:hAnsi="Times"/>
          <w:lang w:eastAsia="ja-JP"/>
        </w:rPr>
        <w:t>majoritaire</w:t>
      </w:r>
      <w:r w:rsidRPr="005D7B63">
        <w:rPr>
          <w:rFonts w:ascii="Times" w:hAnsi="Times"/>
          <w:lang w:eastAsia="ja-JP"/>
        </w:rPr>
        <w:t xml:space="preserve"> pour reconnaître la</w:t>
      </w:r>
      <w:r w:rsidRPr="005D7B63">
        <w:rPr>
          <w:rFonts w:ascii="Times" w:hAnsi="Times"/>
          <w:b/>
          <w:lang w:eastAsia="ja-JP"/>
        </w:rPr>
        <w:t xml:space="preserve"> </w:t>
      </w:r>
      <w:r w:rsidRPr="000F73B7">
        <w:rPr>
          <w:rFonts w:ascii="Times" w:hAnsi="Times"/>
          <w:lang w:eastAsia="ja-JP"/>
        </w:rPr>
        <w:t>qualité étatique</w:t>
      </w:r>
      <w:r w:rsidRPr="005D7B63">
        <w:rPr>
          <w:rFonts w:ascii="Times" w:hAnsi="Times"/>
          <w:lang w:eastAsia="ja-JP"/>
        </w:rPr>
        <w:t xml:space="preserve"> aux entités fédérées, </w:t>
      </w:r>
      <w:r>
        <w:rPr>
          <w:rFonts w:ascii="Times" w:hAnsi="Times"/>
          <w:lang w:eastAsia="ja-JP"/>
        </w:rPr>
        <w:t>du</w:t>
      </w:r>
      <w:r w:rsidRPr="005D7B63">
        <w:rPr>
          <w:rFonts w:ascii="Times" w:hAnsi="Times"/>
          <w:lang w:eastAsia="ja-JP"/>
        </w:rPr>
        <w:t xml:space="preserve"> moins au plan </w:t>
      </w:r>
      <w:r w:rsidRPr="000F73B7">
        <w:rPr>
          <w:rFonts w:ascii="Times" w:hAnsi="Times"/>
          <w:lang w:eastAsia="ja-JP"/>
        </w:rPr>
        <w:t>interne</w:t>
      </w:r>
      <w:r w:rsidRPr="005D7B63">
        <w:rPr>
          <w:rFonts w:ascii="Times" w:hAnsi="Times"/>
          <w:lang w:eastAsia="ja-JP"/>
        </w:rPr>
        <w:t>.</w:t>
      </w: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Chaque entité présente bien </w:t>
      </w:r>
      <w:r w:rsidRPr="000F73B7">
        <w:rPr>
          <w:rFonts w:ascii="Times" w:hAnsi="Times"/>
          <w:lang w:eastAsia="ja-JP"/>
        </w:rPr>
        <w:t>l’apparence juridique</w:t>
      </w:r>
      <w:r>
        <w:rPr>
          <w:rFonts w:ascii="Times" w:hAnsi="Times"/>
          <w:lang w:eastAsia="ja-JP"/>
        </w:rPr>
        <w:t xml:space="preserve"> d’un véritable État, avec les attributs étatiques :</w:t>
      </w:r>
    </w:p>
    <w:p w:rsidR="00CF1ECD" w:rsidRDefault="00CF1ECD" w:rsidP="00CF1ECD">
      <w:pPr>
        <w:pStyle w:val="AdresseHTML"/>
        <w:numPr>
          <w:ilvl w:val="0"/>
          <w:numId w:val="21"/>
        </w:numPr>
        <w:spacing w:line="360" w:lineRule="auto"/>
        <w:jc w:val="both"/>
        <w:rPr>
          <w:rFonts w:ascii="Times" w:hAnsi="Times"/>
          <w:lang w:eastAsia="ja-JP"/>
        </w:rPr>
      </w:pPr>
      <w:r w:rsidRPr="005D7B63">
        <w:rPr>
          <w:rFonts w:ascii="Times" w:hAnsi="Times"/>
          <w:lang w:eastAsia="ja-JP"/>
        </w:rPr>
        <w:t xml:space="preserve">Il a sa </w:t>
      </w:r>
      <w:r w:rsidRPr="000F73B7">
        <w:rPr>
          <w:rFonts w:ascii="Times" w:hAnsi="Times"/>
          <w:lang w:eastAsia="ja-JP"/>
        </w:rPr>
        <w:t>propre</w:t>
      </w:r>
      <w:r>
        <w:rPr>
          <w:rFonts w:ascii="Times" w:hAnsi="Times"/>
          <w:lang w:eastAsia="ja-JP"/>
        </w:rPr>
        <w:t xml:space="preserve"> constitution (sauf la </w:t>
      </w:r>
      <w:r w:rsidRPr="000F73B7">
        <w:rPr>
          <w:rFonts w:ascii="Times" w:hAnsi="Times"/>
          <w:i/>
          <w:lang w:eastAsia="ja-JP"/>
        </w:rPr>
        <w:t>Belgique</w:t>
      </w:r>
      <w:r>
        <w:rPr>
          <w:rFonts w:ascii="Times" w:hAnsi="Times"/>
          <w:lang w:eastAsia="ja-JP"/>
        </w:rPr>
        <w:t>)</w:t>
      </w:r>
    </w:p>
    <w:p w:rsidR="00CF1ECD" w:rsidRDefault="00CF1ECD" w:rsidP="00CF1ECD">
      <w:pPr>
        <w:pStyle w:val="AdresseHTML"/>
        <w:numPr>
          <w:ilvl w:val="0"/>
          <w:numId w:val="21"/>
        </w:numPr>
        <w:spacing w:line="360" w:lineRule="auto"/>
        <w:jc w:val="both"/>
        <w:rPr>
          <w:rFonts w:ascii="Times" w:hAnsi="Times"/>
          <w:lang w:eastAsia="ja-JP"/>
        </w:rPr>
      </w:pPr>
      <w:r>
        <w:rPr>
          <w:rFonts w:ascii="Times" w:hAnsi="Times"/>
          <w:lang w:eastAsia="ja-JP"/>
        </w:rPr>
        <w:t>Sa</w:t>
      </w:r>
      <w:r w:rsidRPr="005D7B63">
        <w:rPr>
          <w:rFonts w:ascii="Times" w:hAnsi="Times"/>
          <w:lang w:eastAsia="ja-JP"/>
        </w:rPr>
        <w:t xml:space="preserve"> </w:t>
      </w:r>
      <w:r w:rsidRPr="000F73B7">
        <w:rPr>
          <w:rFonts w:ascii="Times" w:hAnsi="Times"/>
          <w:lang w:eastAsia="ja-JP"/>
        </w:rPr>
        <w:t>propre</w:t>
      </w:r>
      <w:r>
        <w:rPr>
          <w:rFonts w:ascii="Times" w:hAnsi="Times"/>
          <w:lang w:eastAsia="ja-JP"/>
        </w:rPr>
        <w:t xml:space="preserve"> législation,</w:t>
      </w:r>
    </w:p>
    <w:p w:rsidR="00CF1ECD" w:rsidRPr="005D7B63" w:rsidRDefault="00CF1ECD" w:rsidP="00CF1ECD">
      <w:pPr>
        <w:pStyle w:val="AdresseHTML"/>
        <w:numPr>
          <w:ilvl w:val="0"/>
          <w:numId w:val="21"/>
        </w:numPr>
        <w:spacing w:line="360" w:lineRule="auto"/>
        <w:jc w:val="both"/>
        <w:rPr>
          <w:rFonts w:ascii="Times" w:hAnsi="Times"/>
          <w:lang w:eastAsia="ja-JP"/>
        </w:rPr>
      </w:pPr>
      <w:r w:rsidRPr="005D7B63">
        <w:rPr>
          <w:rFonts w:ascii="Times" w:hAnsi="Times"/>
          <w:lang w:eastAsia="ja-JP"/>
        </w:rPr>
        <w:t xml:space="preserve">Ses </w:t>
      </w:r>
      <w:r w:rsidRPr="000F73B7">
        <w:rPr>
          <w:rFonts w:ascii="Times" w:hAnsi="Times"/>
          <w:lang w:eastAsia="ja-JP"/>
        </w:rPr>
        <w:t>propres</w:t>
      </w:r>
      <w:r w:rsidRPr="005D7B63">
        <w:rPr>
          <w:rFonts w:ascii="Times" w:hAnsi="Times"/>
          <w:lang w:eastAsia="ja-JP"/>
        </w:rPr>
        <w:t xml:space="preserve"> organes politiques et juridictionnels.</w:t>
      </w: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lastRenderedPageBreak/>
        <w:tab/>
        <w:t xml:space="preserve">On ne peut nier que sur le </w:t>
      </w:r>
      <w:r w:rsidRPr="000F73B7">
        <w:rPr>
          <w:rFonts w:ascii="Times" w:hAnsi="Times"/>
          <w:lang w:eastAsia="ja-JP"/>
        </w:rPr>
        <w:t>plan interne</w:t>
      </w:r>
      <w:r w:rsidRPr="005D7B63">
        <w:rPr>
          <w:rFonts w:ascii="Times" w:hAnsi="Times"/>
          <w:lang w:eastAsia="ja-JP"/>
        </w:rPr>
        <w:t>, il existe de la</w:t>
      </w:r>
      <w:r>
        <w:rPr>
          <w:rFonts w:ascii="Times" w:hAnsi="Times"/>
          <w:lang w:eastAsia="ja-JP"/>
        </w:rPr>
        <w:t>rges domaines pour lesquels l’Ét</w:t>
      </w:r>
      <w:r w:rsidRPr="005D7B63">
        <w:rPr>
          <w:rFonts w:ascii="Times" w:hAnsi="Times"/>
          <w:lang w:eastAsia="ja-JP"/>
        </w:rPr>
        <w:t xml:space="preserve">at fédéré est </w:t>
      </w:r>
      <w:r w:rsidRPr="000F73B7">
        <w:rPr>
          <w:rFonts w:ascii="Times" w:hAnsi="Times"/>
          <w:lang w:eastAsia="ja-JP"/>
        </w:rPr>
        <w:t>entièrement</w:t>
      </w:r>
      <w:r w:rsidRPr="005D7B63">
        <w:rPr>
          <w:rFonts w:ascii="Times" w:hAnsi="Times"/>
          <w:lang w:eastAsia="ja-JP"/>
        </w:rPr>
        <w:t xml:space="preserve"> souverain : ainsi souvent le pouvoir dit </w:t>
      </w:r>
      <w:r w:rsidRPr="000F73B7">
        <w:rPr>
          <w:rFonts w:ascii="Times" w:hAnsi="Times"/>
          <w:i/>
          <w:lang w:eastAsia="ja-JP"/>
        </w:rPr>
        <w:t>constituant</w:t>
      </w:r>
      <w:r w:rsidRPr="005D7B63">
        <w:rPr>
          <w:rFonts w:ascii="Times" w:hAnsi="Times"/>
          <w:lang w:eastAsia="ja-JP"/>
        </w:rPr>
        <w:t xml:space="preserve">, </w:t>
      </w:r>
      <w:r w:rsidRPr="00F9272C">
        <w:rPr>
          <w:rFonts w:ascii="Times" w:hAnsi="Times"/>
          <w:lang w:eastAsia="ja-JP"/>
        </w:rPr>
        <w:t>c’est-à-dire</w:t>
      </w:r>
      <w:r w:rsidRPr="005D7B63">
        <w:rPr>
          <w:rFonts w:ascii="Times" w:hAnsi="Times"/>
          <w:lang w:eastAsia="ja-JP"/>
        </w:rPr>
        <w:t xml:space="preserve"> le pouvoir d’établir la </w:t>
      </w:r>
      <w:r w:rsidRPr="000F73B7">
        <w:rPr>
          <w:rFonts w:ascii="Times" w:hAnsi="Times"/>
          <w:i/>
          <w:lang w:eastAsia="ja-JP"/>
        </w:rPr>
        <w:t>constitution</w:t>
      </w:r>
      <w:r w:rsidRPr="005D7B63">
        <w:rPr>
          <w:rFonts w:ascii="Times" w:hAnsi="Times"/>
          <w:lang w:eastAsia="ja-JP"/>
        </w:rPr>
        <w:t xml:space="preserve"> est souvent </w:t>
      </w:r>
      <w:r w:rsidRPr="000F73B7">
        <w:rPr>
          <w:rFonts w:ascii="Times" w:hAnsi="Times"/>
          <w:lang w:eastAsia="ja-JP"/>
        </w:rPr>
        <w:t>antérieur</w:t>
      </w:r>
      <w:r w:rsidRPr="005D7B63">
        <w:rPr>
          <w:rFonts w:ascii="Times" w:hAnsi="Times"/>
          <w:lang w:eastAsia="ja-JP"/>
        </w:rPr>
        <w:t xml:space="preserve"> au pouvoi</w:t>
      </w:r>
      <w:r>
        <w:rPr>
          <w:rFonts w:ascii="Times" w:hAnsi="Times"/>
          <w:lang w:eastAsia="ja-JP"/>
        </w:rPr>
        <w:t>r constituant de l’État fédéral.</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 xml:space="preserve">Et si la constitution fédérale peut limiter le pouvoir constituant des entités fédérées, ces limitations n’existent </w:t>
      </w:r>
      <w:r w:rsidRPr="000F73B7">
        <w:rPr>
          <w:rFonts w:ascii="Times" w:hAnsi="Times"/>
          <w:lang w:eastAsia="ja-JP"/>
        </w:rPr>
        <w:t>que parce qu’elles ont été consenties</w:t>
      </w:r>
      <w:r>
        <w:rPr>
          <w:rFonts w:ascii="Times" w:hAnsi="Times"/>
          <w:lang w:eastAsia="ja-JP"/>
        </w:rPr>
        <w:t>, donc des limitations « souverainement »</w:t>
      </w:r>
      <w:r w:rsidRPr="005D7B63">
        <w:rPr>
          <w:rFonts w:ascii="Times" w:hAnsi="Times"/>
          <w:lang w:eastAsia="ja-JP"/>
        </w:rPr>
        <w:t xml:space="preserve"> admises une fois pour toutes par le pouvo</w:t>
      </w:r>
      <w:r>
        <w:rPr>
          <w:rFonts w:ascii="Times" w:hAnsi="Times"/>
          <w:lang w:eastAsia="ja-JP"/>
        </w:rPr>
        <w:t>ir constituant de l’Ét</w:t>
      </w:r>
      <w:r w:rsidRPr="005D7B63">
        <w:rPr>
          <w:rFonts w:ascii="Times" w:hAnsi="Times"/>
          <w:lang w:eastAsia="ja-JP"/>
        </w:rPr>
        <w:t>at fédéré.</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Et on verra que le législateur fédéral ne peut intervenir dans</w:t>
      </w:r>
      <w:r>
        <w:rPr>
          <w:rFonts w:ascii="Times" w:hAnsi="Times"/>
          <w:lang w:eastAsia="ja-JP"/>
        </w:rPr>
        <w:t xml:space="preserve"> les domaines pour lesquels l’Ét</w:t>
      </w:r>
      <w:r w:rsidRPr="005D7B63">
        <w:rPr>
          <w:rFonts w:ascii="Times" w:hAnsi="Times"/>
          <w:lang w:eastAsia="ja-JP"/>
        </w:rPr>
        <w:t xml:space="preserve">at fédéré dispose de compétences </w:t>
      </w:r>
      <w:r w:rsidRPr="000F73B7">
        <w:rPr>
          <w:rFonts w:ascii="Times" w:hAnsi="Times"/>
          <w:i/>
          <w:lang w:eastAsia="ja-JP"/>
        </w:rPr>
        <w:t>exclusives</w:t>
      </w:r>
      <w:r w:rsidRPr="005D7B63">
        <w:rPr>
          <w:rFonts w:ascii="Times" w:hAnsi="Times"/>
          <w:lang w:eastAsia="ja-JP"/>
        </w:rPr>
        <w:t>.</w:t>
      </w: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tab/>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Cela dit, reste toujours la question internationale : une souveraineté </w:t>
      </w:r>
      <w:r w:rsidRPr="000F73B7">
        <w:rPr>
          <w:rFonts w:ascii="Times" w:hAnsi="Times"/>
          <w:lang w:eastAsia="ja-JP"/>
        </w:rPr>
        <w:t>tronquée</w:t>
      </w:r>
      <w:r w:rsidRPr="005D7B63">
        <w:rPr>
          <w:rFonts w:ascii="Times" w:hAnsi="Times"/>
          <w:lang w:eastAsia="ja-JP"/>
        </w:rPr>
        <w:t xml:space="preserve"> n’est pl</w:t>
      </w:r>
      <w:r>
        <w:rPr>
          <w:rFonts w:ascii="Times" w:hAnsi="Times"/>
          <w:lang w:eastAsia="ja-JP"/>
        </w:rPr>
        <w:t>us une souveraineté et donc l’Ét</w:t>
      </w:r>
      <w:r w:rsidRPr="005D7B63">
        <w:rPr>
          <w:rFonts w:ascii="Times" w:hAnsi="Times"/>
          <w:lang w:eastAsia="ja-JP"/>
        </w:rPr>
        <w:t>at</w:t>
      </w:r>
      <w:r>
        <w:rPr>
          <w:rFonts w:ascii="Times" w:hAnsi="Times"/>
          <w:lang w:eastAsia="ja-JP"/>
        </w:rPr>
        <w:t xml:space="preserve"> fédéré ne serait plus un Ét</w:t>
      </w:r>
      <w:r w:rsidRPr="005D7B63">
        <w:rPr>
          <w:rFonts w:ascii="Times" w:hAnsi="Times"/>
          <w:lang w:eastAsia="ja-JP"/>
        </w:rPr>
        <w:t xml:space="preserve">at. On voit </w:t>
      </w:r>
      <w:r w:rsidRPr="000F73B7">
        <w:rPr>
          <w:rFonts w:ascii="Times" w:hAnsi="Times"/>
          <w:lang w:eastAsia="ja-JP"/>
        </w:rPr>
        <w:t>l’aporie</w:t>
      </w:r>
      <w:r w:rsidRPr="005D7B63">
        <w:rPr>
          <w:rFonts w:ascii="Times" w:hAnsi="Times"/>
          <w:lang w:eastAsia="ja-JP"/>
        </w:rPr>
        <w:t xml:space="preserve">, </w:t>
      </w:r>
      <w:r w:rsidRPr="00F9272C">
        <w:rPr>
          <w:rFonts w:ascii="Times" w:hAnsi="Times"/>
          <w:lang w:eastAsia="ja-JP"/>
        </w:rPr>
        <w:t>c’est-à-dire</w:t>
      </w:r>
      <w:r w:rsidRPr="005D7B63">
        <w:rPr>
          <w:rFonts w:ascii="Times" w:hAnsi="Times"/>
          <w:lang w:eastAsia="ja-JP"/>
        </w:rPr>
        <w:t xml:space="preserve"> la difficulté d’ordre rationnel</w:t>
      </w:r>
      <w:r>
        <w:rPr>
          <w:rFonts w:ascii="Times" w:hAnsi="Times"/>
          <w:lang w:eastAsia="ja-JP"/>
        </w:rPr>
        <w:t xml:space="preserve"> paraissant sans issue : o</w:t>
      </w:r>
      <w:r w:rsidRPr="005D7B63">
        <w:rPr>
          <w:rFonts w:ascii="Times" w:hAnsi="Times"/>
          <w:lang w:eastAsia="ja-JP"/>
        </w:rPr>
        <w:t xml:space="preserve">n peut reprendre une belle formule tirée du manuel de </w:t>
      </w:r>
      <w:proofErr w:type="spellStart"/>
      <w:r w:rsidRPr="005D7B63">
        <w:rPr>
          <w:rFonts w:ascii="Times" w:hAnsi="Times"/>
          <w:i/>
          <w:lang w:eastAsia="ja-JP"/>
        </w:rPr>
        <w:t>Favoreu</w:t>
      </w:r>
      <w:proofErr w:type="spellEnd"/>
      <w:r w:rsidRPr="005D7B63">
        <w:rPr>
          <w:rFonts w:ascii="Times" w:hAnsi="Times"/>
          <w:i/>
          <w:lang w:eastAsia="ja-JP"/>
        </w:rPr>
        <w:t xml:space="preserve"> et Cie</w:t>
      </w:r>
      <w:r w:rsidRPr="005D7B63">
        <w:rPr>
          <w:rFonts w:ascii="Times" w:hAnsi="Times"/>
          <w:lang w:eastAsia="ja-JP"/>
        </w:rPr>
        <w:t xml:space="preserve"> : il s’agit non pas </w:t>
      </w:r>
      <w:r w:rsidRPr="000F73B7">
        <w:rPr>
          <w:rFonts w:ascii="Times" w:hAnsi="Times"/>
          <w:lang w:eastAsia="ja-JP"/>
        </w:rPr>
        <w:t>d’</w:t>
      </w:r>
      <w:r w:rsidR="00A2511E" w:rsidRPr="000F73B7">
        <w:rPr>
          <w:rFonts w:ascii="Times" w:hAnsi="Times"/>
          <w:lang w:eastAsia="ja-JP"/>
        </w:rPr>
        <w:t>États</w:t>
      </w:r>
      <w:r w:rsidRPr="000F73B7">
        <w:rPr>
          <w:rFonts w:ascii="Times" w:hAnsi="Times"/>
          <w:lang w:eastAsia="ja-JP"/>
        </w:rPr>
        <w:t xml:space="preserve"> à part entière mais d’</w:t>
      </w:r>
      <w:r w:rsidR="00A2511E" w:rsidRPr="000F73B7">
        <w:rPr>
          <w:rFonts w:ascii="Times" w:hAnsi="Times"/>
          <w:lang w:eastAsia="ja-JP"/>
        </w:rPr>
        <w:t>États</w:t>
      </w:r>
      <w:r w:rsidRPr="000F73B7">
        <w:rPr>
          <w:rFonts w:ascii="Times" w:hAnsi="Times"/>
          <w:lang w:eastAsia="ja-JP"/>
        </w:rPr>
        <w:t xml:space="preserve"> à part</w:t>
      </w:r>
      <w:r w:rsidRPr="005D7B63">
        <w:rPr>
          <w:rFonts w:ascii="Times" w:hAnsi="Times"/>
          <w:lang w:eastAsia="ja-JP"/>
        </w:rPr>
        <w:t xml:space="preserve"> !</w:t>
      </w:r>
    </w:p>
    <w:p w:rsidR="00CF1ECD" w:rsidRDefault="00CF1ECD" w:rsidP="00CF1ECD">
      <w:pPr>
        <w:pStyle w:val="AdresseHTML"/>
        <w:spacing w:line="360" w:lineRule="auto"/>
        <w:jc w:val="both"/>
        <w:rPr>
          <w:rFonts w:ascii="Times" w:hAnsi="Times"/>
          <w:lang w:eastAsia="ja-JP"/>
        </w:rPr>
      </w:pPr>
      <w:r>
        <w:rPr>
          <w:rFonts w:ascii="Times" w:hAnsi="Times"/>
          <w:lang w:eastAsia="ja-JP"/>
        </w:rPr>
        <w:tab/>
        <w:t>Cela dit, les Ét</w:t>
      </w:r>
      <w:r w:rsidRPr="005D7B63">
        <w:rPr>
          <w:rFonts w:ascii="Times" w:hAnsi="Times"/>
          <w:lang w:eastAsia="ja-JP"/>
        </w:rPr>
        <w:t xml:space="preserve">ats fédérés peuvent se voir néanmoins se voir </w:t>
      </w:r>
      <w:r w:rsidRPr="000F73B7">
        <w:rPr>
          <w:rFonts w:ascii="Times" w:hAnsi="Times"/>
          <w:lang w:eastAsia="ja-JP"/>
        </w:rPr>
        <w:t xml:space="preserve">reconnaître par la constitution fédérale certains attributs de souveraineté internationale </w:t>
      </w:r>
      <w:r w:rsidRPr="005D7B63">
        <w:rPr>
          <w:rFonts w:ascii="Times" w:hAnsi="Times"/>
          <w:lang w:eastAsia="ja-JP"/>
        </w:rPr>
        <w:t>à l’insta</w:t>
      </w:r>
      <w:r>
        <w:rPr>
          <w:rFonts w:ascii="Times" w:hAnsi="Times"/>
          <w:lang w:eastAsia="ja-JP"/>
        </w:rPr>
        <w:t xml:space="preserve">r des entités fédérées </w:t>
      </w:r>
      <w:r w:rsidRPr="00752CB9">
        <w:rPr>
          <w:rFonts w:ascii="Times" w:hAnsi="Times"/>
          <w:i/>
          <w:lang w:eastAsia="ja-JP"/>
        </w:rPr>
        <w:t>belges</w:t>
      </w:r>
      <w:r>
        <w:rPr>
          <w:rFonts w:ascii="Times" w:hAnsi="Times"/>
          <w:lang w:eastAsia="ja-JP"/>
        </w:rPr>
        <w:t xml:space="preserve"> ou des </w:t>
      </w:r>
      <w:r w:rsidRPr="00752CB9">
        <w:rPr>
          <w:rFonts w:ascii="Times" w:hAnsi="Times"/>
          <w:i/>
          <w:lang w:eastAsia="ja-JP"/>
        </w:rPr>
        <w:t>länder allemands</w:t>
      </w:r>
      <w:r>
        <w:rPr>
          <w:rFonts w:ascii="Times" w:hAnsi="Times"/>
          <w:lang w:eastAsia="ja-JP"/>
        </w:rPr>
        <w:t xml:space="preserve"> autorisés à conclure des traités dans leur champ de compétences mais avec l’accord du gouvernement fédéral.</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t>Tout cela n’est pas sans rendre subtile la présentation de la notion…</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b. Superposition de deux ordres juridiques</w:t>
      </w:r>
    </w:p>
    <w:p w:rsidR="00CF1ECD" w:rsidRPr="005D7B63" w:rsidRDefault="00CF1ECD" w:rsidP="00CF1ECD">
      <w:pPr>
        <w:pStyle w:val="AdresseHTML"/>
        <w:spacing w:line="360" w:lineRule="auto"/>
        <w:jc w:val="both"/>
        <w:rPr>
          <w:rFonts w:ascii="Times" w:hAnsi="Times"/>
          <w:lang w:eastAsia="ja-JP"/>
        </w:rPr>
      </w:pPr>
    </w:p>
    <w:p w:rsidR="00CF1ECD" w:rsidRPr="00752CB9"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752CB9">
        <w:rPr>
          <w:rFonts w:ascii="Times" w:hAnsi="Times"/>
          <w:lang w:eastAsia="ja-JP"/>
        </w:rPr>
        <w:sym w:font="Wingdings" w:char="F0D8"/>
      </w:r>
      <w:r w:rsidRPr="00752CB9">
        <w:rPr>
          <w:rFonts w:ascii="Times" w:hAnsi="Times"/>
          <w:lang w:eastAsia="ja-JP"/>
        </w:rPr>
        <w:t xml:space="preserve"> 2 ordres constitutionnels</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Même s</w:t>
      </w:r>
      <w:r>
        <w:rPr>
          <w:rFonts w:ascii="Times" w:hAnsi="Times"/>
          <w:lang w:eastAsia="ja-JP"/>
        </w:rPr>
        <w:t>i l’ordre constitutionnel des Ét</w:t>
      </w:r>
      <w:r w:rsidRPr="005D7B63">
        <w:rPr>
          <w:rFonts w:ascii="Times" w:hAnsi="Times"/>
          <w:lang w:eastAsia="ja-JP"/>
        </w:rPr>
        <w:t xml:space="preserve">ats fédérés doit parfois </w:t>
      </w:r>
      <w:r w:rsidRPr="00844B34">
        <w:rPr>
          <w:rFonts w:ascii="Times" w:hAnsi="Times"/>
          <w:lang w:eastAsia="ja-JP"/>
        </w:rPr>
        <w:t>respecter certains principes prévus par la constitution fédérale</w:t>
      </w:r>
      <w:r w:rsidRPr="005D7B63">
        <w:rPr>
          <w:rFonts w:ascii="Times" w:hAnsi="Times"/>
          <w:lang w:eastAsia="ja-JP"/>
        </w:rPr>
        <w:t xml:space="preserve"> à l’instar de l</w:t>
      </w:r>
      <w:r w:rsidRPr="005D7B63">
        <w:rPr>
          <w:rFonts w:ascii="Times" w:hAnsi="Times"/>
          <w:i/>
          <w:lang w:eastAsia="ja-JP"/>
        </w:rPr>
        <w:t>’article 28 de la LF allemande</w:t>
      </w:r>
      <w:r>
        <w:rPr>
          <w:rFonts w:ascii="Times" w:hAnsi="Times"/>
          <w:lang w:eastAsia="ja-JP"/>
        </w:rPr>
        <w:t xml:space="preserve"> de 1949 selon lequel les « </w:t>
      </w:r>
      <w:r w:rsidRPr="005D7B63">
        <w:rPr>
          <w:rFonts w:ascii="Times" w:hAnsi="Times"/>
          <w:lang w:eastAsia="ja-JP"/>
        </w:rPr>
        <w:t xml:space="preserve">principes d’un </w:t>
      </w:r>
      <w:r w:rsidR="00A2511E" w:rsidRPr="005D7B63">
        <w:rPr>
          <w:rFonts w:ascii="Times" w:hAnsi="Times"/>
          <w:lang w:eastAsia="ja-JP"/>
        </w:rPr>
        <w:t>État</w:t>
      </w:r>
      <w:r w:rsidRPr="005D7B63">
        <w:rPr>
          <w:rFonts w:ascii="Times" w:hAnsi="Times"/>
          <w:lang w:eastAsia="ja-JP"/>
        </w:rPr>
        <w:t xml:space="preserve"> de droit républicain, démo</w:t>
      </w:r>
      <w:r>
        <w:rPr>
          <w:rFonts w:ascii="Times" w:hAnsi="Times"/>
          <w:lang w:eastAsia="ja-JP"/>
        </w:rPr>
        <w:t>cratique et social »</w:t>
      </w:r>
      <w:r w:rsidRPr="005D7B63">
        <w:rPr>
          <w:rFonts w:ascii="Times" w:hAnsi="Times"/>
          <w:lang w:eastAsia="ja-JP"/>
        </w:rPr>
        <w:t xml:space="preserve"> s’imposent aux </w:t>
      </w:r>
      <w:r w:rsidRPr="00844B34">
        <w:rPr>
          <w:rFonts w:ascii="Times" w:hAnsi="Times"/>
          <w:i/>
          <w:lang w:eastAsia="ja-JP"/>
        </w:rPr>
        <w:t>länder</w:t>
      </w:r>
      <w:r w:rsidRPr="005D7B63">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p>
    <w:p w:rsidR="00CF1ECD" w:rsidRPr="00752CB9"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752CB9">
        <w:rPr>
          <w:rFonts w:ascii="Times" w:hAnsi="Times"/>
          <w:lang w:eastAsia="ja-JP"/>
        </w:rPr>
        <w:sym w:font="Wingdings" w:char="F0D8"/>
      </w:r>
      <w:r w:rsidRPr="00752CB9">
        <w:rPr>
          <w:rFonts w:ascii="Times" w:hAnsi="Times"/>
          <w:lang w:eastAsia="ja-JP"/>
        </w:rPr>
        <w:t xml:space="preserve"> 2 ordres législatifs</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t>Les Ét</w:t>
      </w:r>
      <w:r w:rsidRPr="005D7B63">
        <w:rPr>
          <w:rFonts w:ascii="Times" w:hAnsi="Times"/>
          <w:lang w:eastAsia="ja-JP"/>
        </w:rPr>
        <w:t>ats fédérés ont un pouvoir normatif très large qui trouve un fondement</w:t>
      </w:r>
      <w:r>
        <w:rPr>
          <w:rFonts w:ascii="Times" w:hAnsi="Times"/>
          <w:lang w:eastAsia="ja-JP"/>
        </w:rPr>
        <w:t xml:space="preserve"> </w:t>
      </w:r>
      <w:r w:rsidRPr="00844B34">
        <w:rPr>
          <w:rFonts w:ascii="Times" w:hAnsi="Times"/>
          <w:lang w:eastAsia="ja-JP"/>
        </w:rPr>
        <w:t>à la fois</w:t>
      </w:r>
      <w:r w:rsidRPr="005D7B63">
        <w:rPr>
          <w:rFonts w:ascii="Times" w:hAnsi="Times"/>
          <w:lang w:eastAsia="ja-JP"/>
        </w:rPr>
        <w:t xml:space="preserve"> dans la constitution de l’État fédéral</w:t>
      </w:r>
      <w:r>
        <w:rPr>
          <w:rFonts w:ascii="Times" w:hAnsi="Times"/>
          <w:lang w:eastAsia="ja-JP"/>
        </w:rPr>
        <w:t xml:space="preserve"> </w:t>
      </w:r>
      <w:r w:rsidRPr="00844B34">
        <w:rPr>
          <w:rFonts w:ascii="Times" w:hAnsi="Times"/>
          <w:i/>
          <w:lang w:eastAsia="ja-JP"/>
        </w:rPr>
        <w:t>et</w:t>
      </w:r>
      <w:r w:rsidRPr="005D7B63">
        <w:rPr>
          <w:rFonts w:ascii="Times" w:hAnsi="Times"/>
          <w:lang w:eastAsia="ja-JP"/>
        </w:rPr>
        <w:t xml:space="preserve"> d</w:t>
      </w:r>
      <w:r>
        <w:rPr>
          <w:rFonts w:ascii="Times" w:hAnsi="Times"/>
          <w:lang w:eastAsia="ja-JP"/>
        </w:rPr>
        <w:t>ans la constitution de chaque Ét</w:t>
      </w:r>
      <w:r w:rsidRPr="005D7B63">
        <w:rPr>
          <w:rFonts w:ascii="Times" w:hAnsi="Times"/>
          <w:lang w:eastAsia="ja-JP"/>
        </w:rPr>
        <w:t>at fédéré.</w:t>
      </w:r>
      <w:r>
        <w:rPr>
          <w:rFonts w:ascii="Times" w:hAnsi="Times"/>
          <w:lang w:eastAsia="ja-JP"/>
        </w:rPr>
        <w:t xml:space="preserve"> </w:t>
      </w:r>
      <w:r w:rsidRPr="005D7B63">
        <w:rPr>
          <w:rFonts w:ascii="Times" w:hAnsi="Times"/>
          <w:lang w:eastAsia="ja-JP"/>
        </w:rPr>
        <w:t xml:space="preserve">Donc, il existe des </w:t>
      </w:r>
      <w:r>
        <w:rPr>
          <w:rFonts w:ascii="Times" w:hAnsi="Times"/>
          <w:lang w:eastAsia="ja-JP"/>
        </w:rPr>
        <w:t>« </w:t>
      </w:r>
      <w:r w:rsidRPr="005D7B63">
        <w:rPr>
          <w:rFonts w:ascii="Times" w:hAnsi="Times"/>
          <w:i/>
          <w:lang w:eastAsia="ja-JP"/>
        </w:rPr>
        <w:t>lois fédérales</w:t>
      </w:r>
      <w:r>
        <w:rPr>
          <w:rFonts w:ascii="Times" w:hAnsi="Times"/>
          <w:lang w:eastAsia="ja-JP"/>
        </w:rPr>
        <w:t> »</w:t>
      </w:r>
      <w:r w:rsidRPr="005D7B63">
        <w:rPr>
          <w:rFonts w:ascii="Times" w:hAnsi="Times"/>
          <w:lang w:eastAsia="ja-JP"/>
        </w:rPr>
        <w:t xml:space="preserve"> et des </w:t>
      </w:r>
      <w:r>
        <w:rPr>
          <w:rFonts w:ascii="Times" w:hAnsi="Times"/>
          <w:lang w:eastAsia="ja-JP"/>
        </w:rPr>
        <w:t>« </w:t>
      </w:r>
      <w:r w:rsidRPr="005D7B63">
        <w:rPr>
          <w:rFonts w:ascii="Times" w:hAnsi="Times"/>
          <w:i/>
          <w:lang w:eastAsia="ja-JP"/>
        </w:rPr>
        <w:t>lois fédérées</w:t>
      </w:r>
      <w:r>
        <w:rPr>
          <w:rFonts w:ascii="Times" w:hAnsi="Times"/>
          <w:lang w:eastAsia="ja-JP"/>
        </w:rPr>
        <w:t> ».</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t>Certes le</w:t>
      </w:r>
      <w:r w:rsidRPr="005D7B63">
        <w:rPr>
          <w:rFonts w:ascii="Times" w:hAnsi="Times"/>
          <w:lang w:eastAsia="ja-JP"/>
        </w:rPr>
        <w:t xml:space="preserve"> droit fédéral bénéficie </w:t>
      </w:r>
      <w:r w:rsidRPr="00844B34">
        <w:rPr>
          <w:rFonts w:ascii="Times" w:hAnsi="Times"/>
          <w:lang w:eastAsia="ja-JP"/>
        </w:rPr>
        <w:t>d’un principe de primauté</w:t>
      </w:r>
      <w:r>
        <w:rPr>
          <w:rFonts w:ascii="Times" w:hAnsi="Times"/>
          <w:lang w:eastAsia="ja-JP"/>
        </w:rPr>
        <w:t xml:space="preserve"> sur le droit des Ét</w:t>
      </w:r>
      <w:r w:rsidRPr="005D7B63">
        <w:rPr>
          <w:rFonts w:ascii="Times" w:hAnsi="Times"/>
          <w:lang w:eastAsia="ja-JP"/>
        </w:rPr>
        <w:t>ats fédérés.</w:t>
      </w:r>
      <w:r>
        <w:rPr>
          <w:rFonts w:ascii="Times" w:hAnsi="Times"/>
          <w:lang w:eastAsia="ja-JP"/>
        </w:rPr>
        <w:t xml:space="preserve"> C’est ce qu’on appelle la « clause de suprématie » (ex. </w:t>
      </w:r>
      <w:r w:rsidRPr="00844B34">
        <w:rPr>
          <w:rFonts w:ascii="Times" w:hAnsi="Times"/>
          <w:i/>
          <w:lang w:eastAsia="ja-JP"/>
        </w:rPr>
        <w:t>art. 31 LF allemande</w:t>
      </w:r>
      <w:r>
        <w:rPr>
          <w:rFonts w:ascii="Times" w:hAnsi="Times"/>
          <w:lang w:eastAsia="ja-JP"/>
        </w:rPr>
        <w:t xml:space="preserve"> : « </w:t>
      </w:r>
      <w:r w:rsidRPr="005D7B63">
        <w:rPr>
          <w:rFonts w:ascii="Times" w:hAnsi="Times"/>
          <w:lang w:eastAsia="ja-JP"/>
        </w:rPr>
        <w:t>le droit fédéral prime le droit de la</w:t>
      </w:r>
      <w:r>
        <w:rPr>
          <w:rFonts w:ascii="Times" w:hAnsi="Times"/>
          <w:lang w:eastAsia="ja-JP"/>
        </w:rPr>
        <w:t>nd »</w:t>
      </w:r>
      <w:r w:rsidRPr="005D7B63">
        <w:rPr>
          <w:rFonts w:ascii="Times" w:hAnsi="Times"/>
          <w:lang w:eastAsia="ja-JP"/>
        </w:rPr>
        <w:t>).</w:t>
      </w:r>
      <w:r>
        <w:rPr>
          <w:rFonts w:ascii="Times" w:hAnsi="Times"/>
          <w:lang w:eastAsia="ja-JP"/>
        </w:rPr>
        <w:t xml:space="preserve"> </w:t>
      </w:r>
      <w:r w:rsidRPr="005D7B63">
        <w:rPr>
          <w:rFonts w:ascii="Times" w:hAnsi="Times"/>
          <w:lang w:eastAsia="ja-JP"/>
        </w:rPr>
        <w:t xml:space="preserve">Et le droit fédéral bénéficie de </w:t>
      </w:r>
      <w:r w:rsidRPr="00844B34">
        <w:rPr>
          <w:rFonts w:ascii="Times" w:hAnsi="Times"/>
          <w:lang w:eastAsia="ja-JP"/>
        </w:rPr>
        <w:t xml:space="preserve">l’applicabilité </w:t>
      </w:r>
      <w:r w:rsidRPr="00844B34">
        <w:rPr>
          <w:rFonts w:ascii="Times" w:hAnsi="Times"/>
          <w:i/>
          <w:lang w:eastAsia="ja-JP"/>
        </w:rPr>
        <w:t>immédiate</w:t>
      </w:r>
      <w:r>
        <w:rPr>
          <w:rFonts w:ascii="Times" w:hAnsi="Times"/>
          <w:lang w:eastAsia="ja-JP"/>
        </w:rPr>
        <w:t xml:space="preserve"> dans l’ordre juridique des Ét</w:t>
      </w:r>
      <w:r w:rsidRPr="005D7B63">
        <w:rPr>
          <w:rFonts w:ascii="Times" w:hAnsi="Times"/>
          <w:lang w:eastAsia="ja-JP"/>
        </w:rPr>
        <w:t>ats fédérés.</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lastRenderedPageBreak/>
        <w:tab/>
      </w:r>
      <w:r w:rsidRPr="005D7B63">
        <w:rPr>
          <w:rFonts w:ascii="Times" w:hAnsi="Times"/>
          <w:lang w:eastAsia="ja-JP"/>
        </w:rPr>
        <w:t xml:space="preserve">Donc, et c’est bien là la différence d’avec la </w:t>
      </w:r>
      <w:r w:rsidRPr="00752CB9">
        <w:rPr>
          <w:rFonts w:ascii="Times" w:hAnsi="Times"/>
          <w:i/>
          <w:lang w:eastAsia="ja-JP"/>
        </w:rPr>
        <w:t>confédération</w:t>
      </w:r>
      <w:r w:rsidRPr="005D7B63">
        <w:rPr>
          <w:rFonts w:ascii="Times" w:hAnsi="Times"/>
          <w:lang w:eastAsia="ja-JP"/>
        </w:rPr>
        <w:t xml:space="preserve">, les normes juridiques fédérales </w:t>
      </w:r>
      <w:r w:rsidRPr="00752CB9">
        <w:rPr>
          <w:rFonts w:ascii="Times" w:hAnsi="Times"/>
          <w:lang w:eastAsia="ja-JP"/>
        </w:rPr>
        <w:t>n’ont pas besoin d’être</w:t>
      </w:r>
      <w:r>
        <w:rPr>
          <w:rFonts w:ascii="Times" w:hAnsi="Times"/>
          <w:b/>
          <w:lang w:eastAsia="ja-JP"/>
        </w:rPr>
        <w:t xml:space="preserve"> </w:t>
      </w:r>
      <w:r w:rsidRPr="00844B34">
        <w:rPr>
          <w:rFonts w:ascii="Times" w:hAnsi="Times"/>
          <w:lang w:eastAsia="ja-JP"/>
        </w:rPr>
        <w:t>reçues formellement</w:t>
      </w:r>
      <w:r>
        <w:rPr>
          <w:rFonts w:ascii="Times" w:hAnsi="Times"/>
          <w:b/>
          <w:lang w:eastAsia="ja-JP"/>
        </w:rPr>
        <w:t xml:space="preserve">, </w:t>
      </w:r>
      <w:r w:rsidRPr="00752CB9">
        <w:rPr>
          <w:rFonts w:ascii="Times" w:hAnsi="Times"/>
          <w:lang w:eastAsia="ja-JP"/>
        </w:rPr>
        <w:t>c’est-à-dire</w:t>
      </w:r>
      <w:r>
        <w:rPr>
          <w:rFonts w:ascii="Times" w:hAnsi="Times"/>
          <w:b/>
          <w:lang w:eastAsia="ja-JP"/>
        </w:rPr>
        <w:t xml:space="preserve"> </w:t>
      </w:r>
      <w:r w:rsidRPr="00752CB9">
        <w:rPr>
          <w:rFonts w:ascii="Times" w:hAnsi="Times"/>
          <w:lang w:eastAsia="ja-JP"/>
        </w:rPr>
        <w:t>d’être reprises par les autorités fédérées dans leur</w:t>
      </w:r>
      <w:r>
        <w:rPr>
          <w:rFonts w:ascii="Times" w:hAnsi="Times"/>
          <w:b/>
          <w:lang w:eastAsia="ja-JP"/>
        </w:rPr>
        <w:t xml:space="preserve"> </w:t>
      </w:r>
      <w:r w:rsidRPr="00844B34">
        <w:rPr>
          <w:rFonts w:ascii="Times" w:hAnsi="Times"/>
          <w:lang w:eastAsia="ja-JP"/>
        </w:rPr>
        <w:t>propre ordre juridique</w:t>
      </w:r>
      <w:r w:rsidRPr="005D7B63">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Cela confère à la structure juridique une certaine complexité.</w:t>
      </w:r>
      <w:r>
        <w:rPr>
          <w:rFonts w:ascii="Times" w:hAnsi="Times"/>
          <w:lang w:eastAsia="ja-JP"/>
        </w:rPr>
        <w:t xml:space="preserve"> </w:t>
      </w:r>
      <w:r w:rsidRPr="005D7B63">
        <w:rPr>
          <w:rFonts w:ascii="Times" w:hAnsi="Times"/>
          <w:lang w:eastAsia="ja-JP"/>
        </w:rPr>
        <w:t xml:space="preserve">Cela peut donner lieu à des </w:t>
      </w:r>
      <w:r w:rsidRPr="002C1650">
        <w:rPr>
          <w:rFonts w:ascii="Times" w:hAnsi="Times"/>
          <w:lang w:eastAsia="ja-JP"/>
        </w:rPr>
        <w:t>conflits de normes</w:t>
      </w:r>
      <w:r w:rsidRPr="005D7B63">
        <w:rPr>
          <w:rFonts w:ascii="Times" w:hAnsi="Times"/>
          <w:lang w:eastAsia="ja-JP"/>
        </w:rPr>
        <w:t xml:space="preserve"> d’où l’</w:t>
      </w:r>
      <w:r w:rsidRPr="002C1650">
        <w:rPr>
          <w:rFonts w:ascii="Times" w:hAnsi="Times"/>
          <w:lang w:eastAsia="ja-JP"/>
        </w:rPr>
        <w:t>indispensable</w:t>
      </w:r>
      <w:r w:rsidRPr="005D7B63">
        <w:rPr>
          <w:rFonts w:ascii="Times" w:hAnsi="Times"/>
          <w:lang w:eastAsia="ja-JP"/>
        </w:rPr>
        <w:t xml:space="preserve"> intervention d’un </w:t>
      </w:r>
      <w:r w:rsidRPr="002C1650">
        <w:rPr>
          <w:rFonts w:ascii="Times" w:hAnsi="Times"/>
          <w:lang w:eastAsia="ja-JP"/>
        </w:rPr>
        <w:t>juge constitutionnel</w:t>
      </w:r>
      <w:r w:rsidRPr="005D7B63">
        <w:rPr>
          <w:rFonts w:ascii="Times" w:hAnsi="Times"/>
          <w:lang w:eastAsia="ja-JP"/>
        </w:rPr>
        <w:t xml:space="preserve"> pour les résoudre</w:t>
      </w:r>
      <w:r>
        <w:rPr>
          <w:rFonts w:ascii="Times" w:hAnsi="Times"/>
          <w:lang w:eastAsia="ja-JP"/>
        </w:rPr>
        <w:t>, pour trancher</w:t>
      </w:r>
      <w:r w:rsidRPr="005D7B63">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2. Le principe d’autonomie</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t>2 aspects là encore : autonomie constitutionnelle et autonomie législative</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a. Autonomie constitutionnelle</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t>Donc, les Ét</w:t>
      </w:r>
      <w:r w:rsidRPr="005D7B63">
        <w:rPr>
          <w:rFonts w:ascii="Times" w:hAnsi="Times"/>
          <w:lang w:eastAsia="ja-JP"/>
        </w:rPr>
        <w:t>ats fédérés ont leur propre constitution (et leur propre drapeau, hymne...)</w:t>
      </w:r>
      <w:r>
        <w:rPr>
          <w:rFonts w:ascii="Times" w:hAnsi="Times"/>
          <w:lang w:eastAsia="ja-JP"/>
        </w:rPr>
        <w:t xml:space="preserve"> </w:t>
      </w:r>
      <w:r w:rsidRPr="005D7B63">
        <w:rPr>
          <w:rFonts w:ascii="Times" w:hAnsi="Times"/>
          <w:lang w:eastAsia="ja-JP"/>
        </w:rPr>
        <w:t xml:space="preserve">Donc, il existe le pouvoir </w:t>
      </w:r>
      <w:r w:rsidRPr="009776BD">
        <w:rPr>
          <w:rFonts w:ascii="Times" w:hAnsi="Times"/>
          <w:lang w:eastAsia="ja-JP"/>
        </w:rPr>
        <w:t>d’auto organisation</w:t>
      </w:r>
      <w:r w:rsidRPr="005D7B63">
        <w:rPr>
          <w:rFonts w:ascii="Times" w:hAnsi="Times"/>
          <w:lang w:eastAsia="ja-JP"/>
        </w:rPr>
        <w:t xml:space="preserve"> même si l’on doit respecter le cadre défini par la constitution fédérale.</w:t>
      </w:r>
      <w:r>
        <w:rPr>
          <w:rFonts w:ascii="Times" w:hAnsi="Times"/>
          <w:lang w:eastAsia="ja-JP"/>
        </w:rPr>
        <w:t xml:space="preserve"> </w:t>
      </w:r>
      <w:r w:rsidRPr="005D7B63">
        <w:rPr>
          <w:rFonts w:ascii="Times" w:hAnsi="Times"/>
          <w:lang w:eastAsia="ja-JP"/>
        </w:rPr>
        <w:t>Or malgré cette liberté, on constate une certaine uniformité.</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Ainsi aux </w:t>
      </w:r>
      <w:r w:rsidRPr="009776BD">
        <w:rPr>
          <w:rFonts w:ascii="Times" w:hAnsi="Times"/>
          <w:i/>
          <w:lang w:eastAsia="ja-JP"/>
        </w:rPr>
        <w:t>USA</w:t>
      </w:r>
      <w:r w:rsidRPr="005D7B63">
        <w:rPr>
          <w:rFonts w:ascii="Times" w:hAnsi="Times"/>
          <w:lang w:eastAsia="ja-JP"/>
        </w:rPr>
        <w:t>, régime présidentiel, on constate au nivea</w:t>
      </w:r>
      <w:r>
        <w:rPr>
          <w:rFonts w:ascii="Times" w:hAnsi="Times"/>
          <w:lang w:eastAsia="ja-JP"/>
        </w:rPr>
        <w:t>u des 50 Ét</w:t>
      </w:r>
      <w:r w:rsidRPr="005D7B63">
        <w:rPr>
          <w:rFonts w:ascii="Times" w:hAnsi="Times"/>
          <w:lang w:eastAsia="ja-JP"/>
        </w:rPr>
        <w:t>ats le même modèle présidentiel avec un gouverneur élu aux pouvoirs plus ou moins étendus et un parlement bicaméral (à l’exception du Nebraska).</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Au </w:t>
      </w:r>
      <w:r w:rsidRPr="009776BD">
        <w:rPr>
          <w:rFonts w:ascii="Times" w:hAnsi="Times"/>
          <w:i/>
          <w:lang w:eastAsia="ja-JP"/>
        </w:rPr>
        <w:t>Canada</w:t>
      </w:r>
      <w:r w:rsidRPr="005D7B63">
        <w:rPr>
          <w:rFonts w:ascii="Times" w:hAnsi="Times"/>
          <w:lang w:eastAsia="ja-JP"/>
        </w:rPr>
        <w:t xml:space="preserve">, régime parlementaire à la britannique, on trouve aussi dans les </w:t>
      </w:r>
      <w:r>
        <w:rPr>
          <w:rFonts w:ascii="Times" w:hAnsi="Times"/>
          <w:lang w:eastAsia="ja-JP"/>
        </w:rPr>
        <w:t>« </w:t>
      </w:r>
      <w:r w:rsidRPr="005D7B63">
        <w:rPr>
          <w:rFonts w:ascii="Times" w:hAnsi="Times"/>
          <w:i/>
          <w:lang w:eastAsia="ja-JP"/>
        </w:rPr>
        <w:t>Provinces</w:t>
      </w:r>
      <w:r>
        <w:rPr>
          <w:rFonts w:ascii="Times" w:hAnsi="Times"/>
          <w:lang w:eastAsia="ja-JP"/>
        </w:rPr>
        <w:t> »</w:t>
      </w:r>
      <w:r w:rsidRPr="005D7B63">
        <w:rPr>
          <w:rFonts w:ascii="Times" w:hAnsi="Times"/>
          <w:lang w:eastAsia="ja-JP"/>
        </w:rPr>
        <w:t xml:space="preserve"> un </w:t>
      </w:r>
      <w:r w:rsidRPr="009776BD">
        <w:rPr>
          <w:rFonts w:ascii="Times" w:hAnsi="Times"/>
          <w:i/>
          <w:lang w:eastAsia="ja-JP"/>
        </w:rPr>
        <w:t>PM</w:t>
      </w:r>
      <w:r w:rsidRPr="005D7B63">
        <w:rPr>
          <w:rFonts w:ascii="Times" w:hAnsi="Times"/>
          <w:lang w:eastAsia="ja-JP"/>
        </w:rPr>
        <w:t xml:space="preserve"> chef du parti majoritaire au parlement (qui néanmoins est monocaméral) et un </w:t>
      </w:r>
      <w:r>
        <w:rPr>
          <w:rFonts w:ascii="Times" w:hAnsi="Times"/>
          <w:lang w:eastAsia="ja-JP"/>
        </w:rPr>
        <w:t>« </w:t>
      </w:r>
      <w:r w:rsidRPr="005D7B63">
        <w:rPr>
          <w:rFonts w:ascii="Times" w:hAnsi="Times"/>
          <w:i/>
          <w:lang w:eastAsia="ja-JP"/>
        </w:rPr>
        <w:t>lieutenant-gouverneur</w:t>
      </w:r>
      <w:r>
        <w:rPr>
          <w:rFonts w:ascii="Times" w:hAnsi="Times"/>
          <w:lang w:eastAsia="ja-JP"/>
        </w:rPr>
        <w:t> »</w:t>
      </w:r>
      <w:r w:rsidRPr="005D7B63">
        <w:rPr>
          <w:rFonts w:ascii="Times" w:hAnsi="Times"/>
          <w:lang w:eastAsia="ja-JP"/>
        </w:rPr>
        <w:t xml:space="preserve"> qu</w:t>
      </w:r>
      <w:r>
        <w:rPr>
          <w:rFonts w:ascii="Times" w:hAnsi="Times"/>
          <w:lang w:eastAsia="ja-JP"/>
        </w:rPr>
        <w:t xml:space="preserve">i représente la Reine comme le </w:t>
      </w:r>
      <w:r w:rsidRPr="009776BD">
        <w:rPr>
          <w:rFonts w:ascii="Times" w:hAnsi="Times"/>
          <w:i/>
          <w:lang w:eastAsia="ja-JP"/>
        </w:rPr>
        <w:t>Gouverneur général</w:t>
      </w:r>
      <w:r w:rsidRPr="005D7B63">
        <w:rPr>
          <w:rFonts w:ascii="Times" w:hAnsi="Times"/>
          <w:lang w:eastAsia="ja-JP"/>
        </w:rPr>
        <w:t xml:space="preserve"> la représente au niveau fédéral.</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b. Autonomie législative</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D8"/>
      </w:r>
      <w:r>
        <w:rPr>
          <w:rFonts w:ascii="Times" w:hAnsi="Times"/>
          <w:lang w:eastAsia="ja-JP"/>
        </w:rPr>
        <w:t xml:space="preserve"> </w:t>
      </w:r>
      <w:r w:rsidRPr="005D7B63">
        <w:rPr>
          <w:rFonts w:ascii="Times" w:hAnsi="Times"/>
          <w:lang w:eastAsia="ja-JP"/>
        </w:rPr>
        <w:t>Le domaine de compétence législative (</w:t>
      </w:r>
      <w:r w:rsidRPr="00752CB9">
        <w:rPr>
          <w:rFonts w:ascii="Times" w:hAnsi="Times"/>
          <w:lang w:eastAsia="ja-JP"/>
        </w:rPr>
        <w:t>c’est-à-dire</w:t>
      </w:r>
      <w:r w:rsidRPr="005D7B63">
        <w:rPr>
          <w:rFonts w:ascii="Times" w:hAnsi="Times"/>
          <w:lang w:eastAsia="ja-JP"/>
        </w:rPr>
        <w:t xml:space="preserve"> l’aptitude juridique à prendre des décisions sous forme législative) est défini </w:t>
      </w:r>
      <w:r>
        <w:rPr>
          <w:rFonts w:ascii="Times" w:hAnsi="Times"/>
          <w:lang w:eastAsia="ja-JP"/>
        </w:rPr>
        <w:t>« </w:t>
      </w:r>
      <w:r w:rsidRPr="005D7B63">
        <w:rPr>
          <w:rFonts w:ascii="Times" w:hAnsi="Times"/>
          <w:i/>
          <w:lang w:eastAsia="ja-JP"/>
        </w:rPr>
        <w:t>matériellement</w:t>
      </w:r>
      <w:r>
        <w:rPr>
          <w:rFonts w:ascii="Times" w:hAnsi="Times"/>
          <w:lang w:eastAsia="ja-JP"/>
        </w:rPr>
        <w:t xml:space="preserve"> »</w:t>
      </w:r>
      <w:r w:rsidRPr="005D7B63">
        <w:rPr>
          <w:rFonts w:ascii="Times" w:hAnsi="Times"/>
          <w:lang w:eastAsia="ja-JP"/>
        </w:rPr>
        <w:t xml:space="preserve"> </w:t>
      </w:r>
      <w:r>
        <w:rPr>
          <w:rFonts w:ascii="Times" w:hAnsi="Times"/>
          <w:lang w:eastAsia="ja-JP"/>
        </w:rPr>
        <w:t>autrement dit, e</w:t>
      </w:r>
      <w:r w:rsidRPr="005D7B63">
        <w:rPr>
          <w:rFonts w:ascii="Times" w:hAnsi="Times"/>
          <w:lang w:eastAsia="ja-JP"/>
        </w:rPr>
        <w:t>n fonction des matières sur lesquelles chacun</w:t>
      </w:r>
      <w:r>
        <w:rPr>
          <w:rFonts w:ascii="Times" w:hAnsi="Times"/>
          <w:lang w:eastAsia="ja-JP"/>
        </w:rPr>
        <w:t xml:space="preserve"> des 2 types d’Ét</w:t>
      </w:r>
      <w:r w:rsidRPr="005D7B63">
        <w:rPr>
          <w:rFonts w:ascii="Times" w:hAnsi="Times"/>
          <w:lang w:eastAsia="ja-JP"/>
        </w:rPr>
        <w:t>at, le fédéral et le fédéré peut agir.</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 xml:space="preserve">Et faut-il le rappeler, le domaine de compétence législative des actes fédérés est garanti par la </w:t>
      </w:r>
      <w:r w:rsidRPr="00D2041B">
        <w:rPr>
          <w:rFonts w:ascii="Times" w:hAnsi="Times"/>
          <w:i/>
          <w:lang w:eastAsia="ja-JP"/>
        </w:rPr>
        <w:t>constitution</w:t>
      </w:r>
      <w:r w:rsidRPr="005D7B63">
        <w:rPr>
          <w:rFonts w:ascii="Times" w:hAnsi="Times"/>
          <w:lang w:eastAsia="ja-JP"/>
        </w:rPr>
        <w:t xml:space="preserve"> elle-même.</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Donc ni le gouvernement fédéral, ni le parlement fédéral ne peuvent remettre en cause cela (on voit la</w:t>
      </w:r>
      <w:r w:rsidRPr="005D7B63">
        <w:rPr>
          <w:rFonts w:ascii="Times" w:hAnsi="Times"/>
          <w:b/>
          <w:lang w:eastAsia="ja-JP"/>
        </w:rPr>
        <w:t xml:space="preserve"> </w:t>
      </w:r>
      <w:r w:rsidRPr="00D2041B">
        <w:rPr>
          <w:rFonts w:ascii="Times" w:hAnsi="Times"/>
          <w:lang w:eastAsia="ja-JP"/>
        </w:rPr>
        <w:t>différence d’avec les collectivités territoriales décentralisées</w:t>
      </w:r>
      <w:r>
        <w:rPr>
          <w:rFonts w:ascii="Times" w:hAnsi="Times"/>
          <w:lang w:eastAsia="ja-JP"/>
        </w:rPr>
        <w:t xml:space="preserve"> de l’Ét</w:t>
      </w:r>
      <w:r w:rsidRPr="005D7B63">
        <w:rPr>
          <w:rFonts w:ascii="Times" w:hAnsi="Times"/>
          <w:lang w:eastAsia="ja-JP"/>
        </w:rPr>
        <w:t xml:space="preserve">at unitaire comme en </w:t>
      </w:r>
      <w:r w:rsidRPr="00D2041B">
        <w:rPr>
          <w:rFonts w:ascii="Times" w:hAnsi="Times"/>
          <w:i/>
          <w:lang w:eastAsia="ja-JP"/>
        </w:rPr>
        <w:t>France</w:t>
      </w:r>
      <w:r w:rsidRPr="005D7B63">
        <w:rPr>
          <w:rFonts w:ascii="Times" w:hAnsi="Times"/>
          <w:lang w:eastAsia="ja-JP"/>
        </w:rPr>
        <w:t xml:space="preserve"> où il n’y a pas de pouvoir législatif propre).</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lastRenderedPageBreak/>
        <w:tab/>
      </w:r>
      <w:r>
        <w:rPr>
          <w:rFonts w:ascii="Times" w:hAnsi="Times"/>
          <w:lang w:eastAsia="ja-JP"/>
        </w:rPr>
        <w:sym w:font="Wingdings" w:char="F0D8"/>
      </w:r>
      <w:r>
        <w:rPr>
          <w:rFonts w:ascii="Times" w:hAnsi="Times"/>
          <w:lang w:eastAsia="ja-JP"/>
        </w:rPr>
        <w:t xml:space="preserve"> </w:t>
      </w:r>
      <w:r w:rsidRPr="005D7B63">
        <w:rPr>
          <w:rFonts w:ascii="Times" w:hAnsi="Times"/>
          <w:lang w:eastAsia="ja-JP"/>
        </w:rPr>
        <w:t>3 types de compétences :</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051125">
        <w:rPr>
          <w:rFonts w:ascii="Times" w:hAnsi="Times"/>
          <w:lang w:eastAsia="ja-JP"/>
        </w:rPr>
        <w:sym w:font="Wingdings" w:char="F046"/>
      </w:r>
      <w:r>
        <w:rPr>
          <w:rFonts w:ascii="Times" w:hAnsi="Times"/>
          <w:b/>
          <w:i/>
          <w:lang w:eastAsia="ja-JP"/>
        </w:rPr>
        <w:t xml:space="preserve"> </w:t>
      </w:r>
      <w:r w:rsidRPr="00D2041B">
        <w:rPr>
          <w:rFonts w:ascii="Times" w:hAnsi="Times"/>
          <w:i/>
          <w:lang w:eastAsia="ja-JP"/>
        </w:rPr>
        <w:t>Compétences dites exclusives</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Plusieurs techniques </w:t>
      </w:r>
      <w:r>
        <w:rPr>
          <w:rFonts w:ascii="Times" w:hAnsi="Times"/>
          <w:lang w:eastAsia="ja-JP"/>
        </w:rPr>
        <w:t>possibles d’aménagement certes.</w:t>
      </w:r>
    </w:p>
    <w:p w:rsidR="00CF1ECD" w:rsidRPr="00D2041B" w:rsidRDefault="00CF1ECD" w:rsidP="00CF1ECD">
      <w:pPr>
        <w:pStyle w:val="AdresseHTML"/>
        <w:spacing w:line="360" w:lineRule="auto"/>
        <w:jc w:val="both"/>
        <w:rPr>
          <w:rFonts w:ascii="Times" w:hAnsi="Times"/>
          <w:lang w:eastAsia="ja-JP"/>
        </w:rPr>
      </w:pPr>
      <w:r>
        <w:rPr>
          <w:rFonts w:ascii="Times" w:hAnsi="Times"/>
          <w:lang w:eastAsia="ja-JP"/>
        </w:rPr>
        <w:tab/>
        <w:t>Mais l</w:t>
      </w:r>
      <w:r w:rsidRPr="005D7B63">
        <w:rPr>
          <w:rFonts w:ascii="Times" w:hAnsi="Times"/>
          <w:lang w:eastAsia="ja-JP"/>
        </w:rPr>
        <w:t xml:space="preserve">e plus souvent (cela correspond à la logique </w:t>
      </w:r>
      <w:r w:rsidRPr="00D2041B">
        <w:rPr>
          <w:rFonts w:ascii="Times" w:hAnsi="Times"/>
          <w:lang w:eastAsia="ja-JP"/>
        </w:rPr>
        <w:t>centripète</w:t>
      </w:r>
      <w:r w:rsidRPr="005D7B63">
        <w:rPr>
          <w:rFonts w:ascii="Times" w:hAnsi="Times"/>
          <w:lang w:eastAsia="ja-JP"/>
        </w:rPr>
        <w:t xml:space="preserve"> du fédéralisme par association), la </w:t>
      </w:r>
      <w:r w:rsidRPr="00D2041B">
        <w:rPr>
          <w:rFonts w:ascii="Times" w:hAnsi="Times"/>
          <w:i/>
          <w:lang w:eastAsia="ja-JP"/>
        </w:rPr>
        <w:t>constitution</w:t>
      </w:r>
      <w:r w:rsidRPr="005D7B63">
        <w:rPr>
          <w:rFonts w:ascii="Times" w:hAnsi="Times"/>
          <w:lang w:eastAsia="ja-JP"/>
        </w:rPr>
        <w:t xml:space="preserve"> </w:t>
      </w:r>
      <w:r w:rsidRPr="00D2041B">
        <w:rPr>
          <w:rFonts w:ascii="Times" w:hAnsi="Times"/>
          <w:lang w:eastAsia="ja-JP"/>
        </w:rPr>
        <w:t>donne la liste</w:t>
      </w:r>
      <w:r w:rsidRPr="005D7B63">
        <w:rPr>
          <w:rFonts w:ascii="Times" w:hAnsi="Times"/>
          <w:lang w:eastAsia="ja-JP"/>
        </w:rPr>
        <w:t xml:space="preserve"> des matières qui relèvent exclusivement du législateur fédéral : on dit alors qu’il exerce une compétence</w:t>
      </w:r>
      <w:r>
        <w:rPr>
          <w:rFonts w:ascii="Times" w:hAnsi="Times"/>
          <w:b/>
          <w:lang w:eastAsia="ja-JP"/>
        </w:rPr>
        <w:t xml:space="preserve"> </w:t>
      </w:r>
      <w:r w:rsidRPr="00D2041B">
        <w:rPr>
          <w:rFonts w:ascii="Times" w:hAnsi="Times"/>
          <w:lang w:eastAsia="ja-JP"/>
        </w:rPr>
        <w:t>« d’attribution ».</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Donc, on </w:t>
      </w:r>
      <w:r w:rsidRPr="00D2041B">
        <w:rPr>
          <w:rFonts w:ascii="Times" w:hAnsi="Times"/>
          <w:lang w:eastAsia="ja-JP"/>
        </w:rPr>
        <w:t>déduit</w:t>
      </w:r>
      <w:r w:rsidRPr="005D7B63">
        <w:rPr>
          <w:rFonts w:ascii="Times" w:hAnsi="Times"/>
          <w:lang w:eastAsia="ja-JP"/>
        </w:rPr>
        <w:t xml:space="preserve"> que les matières qui ne sont pas citées </w:t>
      </w:r>
      <w:r>
        <w:rPr>
          <w:rFonts w:ascii="Times" w:hAnsi="Times"/>
          <w:lang w:eastAsia="ja-JP"/>
        </w:rPr>
        <w:t>relèvent de la compétence des Ét</w:t>
      </w:r>
      <w:r w:rsidRPr="005D7B63">
        <w:rPr>
          <w:rFonts w:ascii="Times" w:hAnsi="Times"/>
          <w:lang w:eastAsia="ja-JP"/>
        </w:rPr>
        <w:t xml:space="preserve">ats fédérés. On dit alors qu’ils exercent une compétence de </w:t>
      </w:r>
      <w:r w:rsidRPr="00D2041B">
        <w:rPr>
          <w:rFonts w:ascii="Times" w:hAnsi="Times"/>
          <w:lang w:eastAsia="ja-JP"/>
        </w:rPr>
        <w:t>« droit commun »,</w:t>
      </w:r>
      <w:r w:rsidRPr="005D7B63">
        <w:rPr>
          <w:rFonts w:ascii="Times" w:hAnsi="Times"/>
          <w:lang w:eastAsia="ja-JP"/>
        </w:rPr>
        <w:t xml:space="preserve"> une compétence </w:t>
      </w:r>
      <w:r>
        <w:rPr>
          <w:rFonts w:ascii="Times" w:hAnsi="Times"/>
          <w:lang w:eastAsia="ja-JP"/>
        </w:rPr>
        <w:t xml:space="preserve">dite </w:t>
      </w:r>
      <w:r w:rsidRPr="005D7B63">
        <w:rPr>
          <w:rFonts w:ascii="Times" w:hAnsi="Times"/>
          <w:lang w:eastAsia="ja-JP"/>
        </w:rPr>
        <w:t xml:space="preserve">de </w:t>
      </w:r>
      <w:r w:rsidRPr="00D2041B">
        <w:rPr>
          <w:rFonts w:ascii="Times" w:hAnsi="Times"/>
          <w:lang w:eastAsia="ja-JP"/>
        </w:rPr>
        <w:t>« principe »</w:t>
      </w:r>
      <w:r>
        <w:rPr>
          <w:rFonts w:ascii="Times" w:hAnsi="Times"/>
          <w:lang w:eastAsia="ja-JP"/>
        </w:rPr>
        <w:t>. Ainsi par exemple, l’</w:t>
      </w:r>
      <w:r w:rsidRPr="00B67D5F">
        <w:rPr>
          <w:rFonts w:ascii="Times" w:hAnsi="Times"/>
          <w:i/>
          <w:lang w:eastAsia="ja-JP"/>
        </w:rPr>
        <w:t>article 3 de la Constitution suisse du 18 avril 1999</w:t>
      </w:r>
      <w:r>
        <w:rPr>
          <w:rFonts w:ascii="Times" w:hAnsi="Times"/>
          <w:lang w:eastAsia="ja-JP"/>
        </w:rPr>
        <w:t xml:space="preserve"> nous dit que « les cantons sont souverains en tant que leur souveraineté n’est pas limitée par la constitution fédérale et exercent tous les droits qui ne sont pas délégués à la confédération ». (</w:t>
      </w:r>
      <w:r w:rsidR="00A2511E">
        <w:rPr>
          <w:rFonts w:ascii="Times" w:hAnsi="Times"/>
          <w:lang w:eastAsia="ja-JP"/>
        </w:rPr>
        <w:t>Notons</w:t>
      </w:r>
      <w:r>
        <w:rPr>
          <w:rFonts w:ascii="Times" w:hAnsi="Times"/>
          <w:lang w:eastAsia="ja-JP"/>
        </w:rPr>
        <w:t xml:space="preserve"> qu’au </w:t>
      </w:r>
      <w:r w:rsidRPr="00051125">
        <w:rPr>
          <w:rFonts w:ascii="Times" w:hAnsi="Times"/>
          <w:i/>
          <w:lang w:eastAsia="ja-JP"/>
        </w:rPr>
        <w:t>Canada</w:t>
      </w:r>
      <w:r>
        <w:rPr>
          <w:rFonts w:ascii="Times" w:hAnsi="Times"/>
          <w:lang w:eastAsia="ja-JP"/>
        </w:rPr>
        <w:t xml:space="preserve">, c’est l’inverse : les </w:t>
      </w:r>
      <w:r w:rsidRPr="00D2041B">
        <w:rPr>
          <w:rFonts w:ascii="Times" w:hAnsi="Times"/>
          <w:i/>
          <w:lang w:eastAsia="ja-JP"/>
        </w:rPr>
        <w:t>Provinces</w:t>
      </w:r>
      <w:r>
        <w:rPr>
          <w:rFonts w:ascii="Times" w:hAnsi="Times"/>
          <w:lang w:eastAsia="ja-JP"/>
        </w:rPr>
        <w:t xml:space="preserve"> ont des compétences d’attribution !).</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On pourrait alors penser qu’en quantité, ce sont les plus importantes !</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Pas nécessairement : cela dépend de l’étendue, du nombre de compétences expressément laissées à l’</w:t>
      </w:r>
      <w:r w:rsidR="00A2511E" w:rsidRPr="005D7B63">
        <w:rPr>
          <w:rFonts w:ascii="Times" w:hAnsi="Times"/>
          <w:lang w:eastAsia="ja-JP"/>
        </w:rPr>
        <w:t>État</w:t>
      </w:r>
      <w:r w:rsidRPr="005D7B63">
        <w:rPr>
          <w:rFonts w:ascii="Times" w:hAnsi="Times"/>
          <w:lang w:eastAsia="ja-JP"/>
        </w:rPr>
        <w:t xml:space="preserve"> fédéral sachant que cela peut être </w:t>
      </w:r>
      <w:r w:rsidRPr="00D2041B">
        <w:rPr>
          <w:rFonts w:ascii="Times" w:hAnsi="Times"/>
          <w:lang w:eastAsia="ja-JP"/>
        </w:rPr>
        <w:t>abondant</w:t>
      </w:r>
      <w:r w:rsidRPr="005D7B63">
        <w:rPr>
          <w:rFonts w:ascii="Times" w:hAnsi="Times"/>
          <w:lang w:eastAsia="ja-JP"/>
        </w:rPr>
        <w:t xml:space="preserve"> !</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3269B0">
        <w:rPr>
          <w:rFonts w:ascii="Times" w:hAnsi="Times"/>
          <w:lang w:eastAsia="ja-JP"/>
        </w:rPr>
        <w:sym w:font="Wingdings" w:char="F046"/>
      </w:r>
      <w:r>
        <w:rPr>
          <w:rFonts w:ascii="Times" w:hAnsi="Times"/>
          <w:b/>
          <w:i/>
          <w:lang w:eastAsia="ja-JP"/>
        </w:rPr>
        <w:t xml:space="preserve"> </w:t>
      </w:r>
      <w:r w:rsidRPr="00C70062">
        <w:rPr>
          <w:rFonts w:ascii="Times" w:hAnsi="Times"/>
          <w:i/>
          <w:lang w:eastAsia="ja-JP"/>
        </w:rPr>
        <w:t>Compétences concurrentes</w:t>
      </w: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Donc des compétences </w:t>
      </w:r>
      <w:r w:rsidRPr="005D7B63">
        <w:rPr>
          <w:rFonts w:ascii="Times" w:hAnsi="Times"/>
          <w:b/>
          <w:lang w:eastAsia="ja-JP"/>
        </w:rPr>
        <w:t>partagées</w:t>
      </w:r>
      <w:r w:rsidRPr="005D7B63">
        <w:rPr>
          <w:rFonts w:ascii="Times" w:hAnsi="Times"/>
          <w:lang w:eastAsia="ja-JP"/>
        </w:rPr>
        <w:t>, compétences pouvant être exercées concurremment par l’</w:t>
      </w:r>
      <w:r w:rsidR="00A2511E" w:rsidRPr="005D7B63">
        <w:rPr>
          <w:rFonts w:ascii="Times" w:hAnsi="Times"/>
          <w:lang w:eastAsia="ja-JP"/>
        </w:rPr>
        <w:t>État</w:t>
      </w:r>
      <w:r w:rsidRPr="005D7B63">
        <w:rPr>
          <w:rFonts w:ascii="Times" w:hAnsi="Times"/>
          <w:lang w:eastAsia="ja-JP"/>
        </w:rPr>
        <w:t xml:space="preserve"> fédéral et l’</w:t>
      </w:r>
      <w:r w:rsidR="00A2511E" w:rsidRPr="005D7B63">
        <w:rPr>
          <w:rFonts w:ascii="Times" w:hAnsi="Times"/>
          <w:lang w:eastAsia="ja-JP"/>
        </w:rPr>
        <w:t>État</w:t>
      </w:r>
      <w:r w:rsidRPr="005D7B63">
        <w:rPr>
          <w:rFonts w:ascii="Times" w:hAnsi="Times"/>
          <w:lang w:eastAsia="ja-JP"/>
        </w:rPr>
        <w:t xml:space="preserve"> fédéré.</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t>Avec souvent la logique suivante : les entités fédérées légifèrent pour autant que l’</w:t>
      </w:r>
      <w:r w:rsidR="00A2511E">
        <w:rPr>
          <w:rFonts w:ascii="Times" w:hAnsi="Times"/>
          <w:lang w:eastAsia="ja-JP"/>
        </w:rPr>
        <w:t>État</w:t>
      </w:r>
      <w:r>
        <w:rPr>
          <w:rFonts w:ascii="Times" w:hAnsi="Times"/>
          <w:lang w:eastAsia="ja-JP"/>
        </w:rPr>
        <w:t xml:space="preserve"> fédéral ne l’a pas fait (logique de la </w:t>
      </w:r>
      <w:r w:rsidRPr="00C70062">
        <w:rPr>
          <w:rFonts w:ascii="Times" w:hAnsi="Times"/>
          <w:i/>
          <w:lang w:eastAsia="ja-JP"/>
        </w:rPr>
        <w:t>subsidiarité</w:t>
      </w:r>
      <w:r>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C70062">
        <w:rPr>
          <w:rFonts w:ascii="Times" w:hAnsi="Times"/>
          <w:i/>
          <w:lang w:eastAsia="ja-JP"/>
        </w:rPr>
        <w:t>Compétences complémentaires</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CA"/>
      </w:r>
      <w:r>
        <w:rPr>
          <w:rFonts w:ascii="Times" w:hAnsi="Times"/>
          <w:lang w:eastAsia="ja-JP"/>
        </w:rPr>
        <w:t xml:space="preserve"> </w:t>
      </w:r>
      <w:r w:rsidRPr="005D7B63">
        <w:rPr>
          <w:rFonts w:ascii="Times" w:hAnsi="Times"/>
          <w:lang w:eastAsia="ja-JP"/>
        </w:rPr>
        <w:t>Ici, il s’agit de</w:t>
      </w:r>
      <w:r>
        <w:rPr>
          <w:rFonts w:ascii="Times" w:hAnsi="Times"/>
          <w:lang w:eastAsia="ja-JP"/>
        </w:rPr>
        <w:t xml:space="preserve"> compétences exercées par les Ét</w:t>
      </w:r>
      <w:r w:rsidRPr="005D7B63">
        <w:rPr>
          <w:rFonts w:ascii="Times" w:hAnsi="Times"/>
          <w:lang w:eastAsia="ja-JP"/>
        </w:rPr>
        <w:t>ats fédérés en application des lois fédérales.</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t>Ainsi, c’est lorsque l’Ét</w:t>
      </w:r>
      <w:r w:rsidRPr="005D7B63">
        <w:rPr>
          <w:rFonts w:ascii="Times" w:hAnsi="Times"/>
          <w:lang w:eastAsia="ja-JP"/>
        </w:rPr>
        <w:t>at fédéral fixe les</w:t>
      </w:r>
      <w:r w:rsidRPr="005D7B63">
        <w:rPr>
          <w:rFonts w:ascii="Times" w:hAnsi="Times"/>
          <w:b/>
          <w:lang w:eastAsia="ja-JP"/>
        </w:rPr>
        <w:t xml:space="preserve"> </w:t>
      </w:r>
      <w:r w:rsidRPr="00C70062">
        <w:rPr>
          <w:rFonts w:ascii="Times" w:hAnsi="Times"/>
          <w:lang w:eastAsia="ja-JP"/>
        </w:rPr>
        <w:t>principes généraux</w:t>
      </w:r>
      <w:r>
        <w:rPr>
          <w:rFonts w:ascii="Times" w:hAnsi="Times"/>
          <w:lang w:eastAsia="ja-JP"/>
        </w:rPr>
        <w:t xml:space="preserve"> applicables à une matière, déterminent le cadre en laissant</w:t>
      </w:r>
      <w:r w:rsidRPr="005D7B63">
        <w:rPr>
          <w:rFonts w:ascii="Times" w:hAnsi="Times"/>
          <w:lang w:eastAsia="ja-JP"/>
        </w:rPr>
        <w:t xml:space="preserve"> aux </w:t>
      </w:r>
      <w:r w:rsidR="00A2511E" w:rsidRPr="005D7B63">
        <w:rPr>
          <w:rFonts w:ascii="Times" w:hAnsi="Times"/>
          <w:lang w:eastAsia="ja-JP"/>
        </w:rPr>
        <w:t>États</w:t>
      </w:r>
      <w:r w:rsidRPr="005D7B63">
        <w:rPr>
          <w:rFonts w:ascii="Times" w:hAnsi="Times"/>
          <w:lang w:eastAsia="ja-JP"/>
        </w:rPr>
        <w:t xml:space="preserve"> fédérés le soin de régler les </w:t>
      </w:r>
      <w:r w:rsidRPr="00C70062">
        <w:rPr>
          <w:rFonts w:ascii="Times" w:hAnsi="Times"/>
          <w:lang w:eastAsia="ja-JP"/>
        </w:rPr>
        <w:t>détails</w:t>
      </w:r>
      <w:r w:rsidRPr="005D7B63">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p>
    <w:p w:rsidR="00CF1ECD" w:rsidRPr="00C70062" w:rsidRDefault="00CF1ECD" w:rsidP="00CF1ECD">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CA"/>
      </w:r>
      <w:r>
        <w:rPr>
          <w:rFonts w:ascii="Times" w:hAnsi="Times"/>
          <w:lang w:eastAsia="ja-JP"/>
        </w:rPr>
        <w:t xml:space="preserve"> </w:t>
      </w:r>
      <w:r w:rsidRPr="005D7B63">
        <w:rPr>
          <w:rFonts w:ascii="Times" w:hAnsi="Times"/>
          <w:lang w:eastAsia="ja-JP"/>
        </w:rPr>
        <w:t xml:space="preserve">On peut avoir le cas particulier de </w:t>
      </w:r>
      <w:r w:rsidRPr="00C70062">
        <w:rPr>
          <w:rFonts w:ascii="Times" w:hAnsi="Times"/>
          <w:lang w:eastAsia="ja-JP"/>
        </w:rPr>
        <w:t>l’exécuti</w:t>
      </w:r>
      <w:r>
        <w:rPr>
          <w:rFonts w:ascii="Times" w:hAnsi="Times"/>
          <w:lang w:eastAsia="ja-JP"/>
        </w:rPr>
        <w:t>on des lois fédérales par les Ét</w:t>
      </w:r>
      <w:r w:rsidRPr="00C70062">
        <w:rPr>
          <w:rFonts w:ascii="Times" w:hAnsi="Times"/>
          <w:lang w:eastAsia="ja-JP"/>
        </w:rPr>
        <w:t>ats fédérés</w:t>
      </w:r>
      <w:r w:rsidRPr="005D7B63">
        <w:rPr>
          <w:rFonts w:ascii="Times" w:hAnsi="Times"/>
          <w:lang w:eastAsia="ja-JP"/>
        </w:rPr>
        <w:t xml:space="preserve">, l’hypothèse où n’existerait pas une administration fédérale pour exécuter mais une </w:t>
      </w:r>
      <w:r w:rsidRPr="00C70062">
        <w:rPr>
          <w:rFonts w:ascii="Times" w:hAnsi="Times"/>
          <w:lang w:eastAsia="ja-JP"/>
        </w:rPr>
        <w:t xml:space="preserve">administration déléguée. </w:t>
      </w:r>
    </w:p>
    <w:p w:rsidR="00CF1ECD" w:rsidRDefault="00CF1ECD" w:rsidP="00CF1ECD">
      <w:pPr>
        <w:pStyle w:val="AdresseHTML"/>
        <w:spacing w:line="360" w:lineRule="auto"/>
        <w:jc w:val="both"/>
        <w:rPr>
          <w:rFonts w:ascii="Times" w:hAnsi="Times"/>
          <w:lang w:eastAsia="ja-JP"/>
        </w:rPr>
      </w:pPr>
      <w:r>
        <w:rPr>
          <w:rFonts w:ascii="Times" w:hAnsi="Times"/>
          <w:lang w:eastAsia="ja-JP"/>
        </w:rPr>
        <w:lastRenderedPageBreak/>
        <w:tab/>
        <w:t>C</w:t>
      </w:r>
      <w:r w:rsidRPr="005D7B63">
        <w:rPr>
          <w:rFonts w:ascii="Times" w:hAnsi="Times"/>
          <w:lang w:eastAsia="ja-JP"/>
        </w:rPr>
        <w:t>ela contrebalance ce faisant la prépondérance fédérale en matière législative d’où des risques de déformation, d’où des mécanismes de</w:t>
      </w:r>
      <w:r w:rsidRPr="005D7B63">
        <w:rPr>
          <w:rFonts w:ascii="Times" w:hAnsi="Times"/>
          <w:b/>
          <w:lang w:eastAsia="ja-JP"/>
        </w:rPr>
        <w:t xml:space="preserve"> </w:t>
      </w:r>
      <w:r w:rsidRPr="00C70062">
        <w:rPr>
          <w:rFonts w:ascii="Times" w:hAnsi="Times"/>
          <w:lang w:eastAsia="ja-JP"/>
        </w:rPr>
        <w:t>contrôle</w:t>
      </w:r>
      <w:r w:rsidRPr="005D7B63">
        <w:rPr>
          <w:rFonts w:ascii="Times" w:hAnsi="Times"/>
          <w:lang w:eastAsia="ja-JP"/>
        </w:rPr>
        <w:t xml:space="preserve"> de la conformité des mesures d’application à la loi !</w:t>
      </w:r>
    </w:p>
    <w:p w:rsidR="00CF1ECD"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0"/>
      </w:r>
      <w:r>
        <w:rPr>
          <w:rFonts w:ascii="Times" w:hAnsi="Times"/>
          <w:lang w:eastAsia="ja-JP"/>
        </w:rPr>
        <w:t xml:space="preserve"> Il faut bien voir que les modalités peuvent être particulièrement diverses selon les différents États et que l’on a juste exposé les constantes car il n’était pas question d’analyser toutes les solutions adoptées par les multiples États fédéraux.</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3. Le principe de participation</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Cela participe de la </w:t>
      </w:r>
      <w:r w:rsidRPr="00444096">
        <w:rPr>
          <w:rFonts w:ascii="Times" w:hAnsi="Times"/>
          <w:lang w:eastAsia="ja-JP"/>
        </w:rPr>
        <w:t>garantie</w:t>
      </w:r>
      <w:r>
        <w:rPr>
          <w:rFonts w:ascii="Times" w:hAnsi="Times"/>
          <w:lang w:eastAsia="ja-JP"/>
        </w:rPr>
        <w:t xml:space="preserve"> des Ét</w:t>
      </w:r>
      <w:r w:rsidRPr="005D7B63">
        <w:rPr>
          <w:rFonts w:ascii="Times" w:hAnsi="Times"/>
          <w:lang w:eastAsia="ja-JP"/>
        </w:rPr>
        <w:t>ats fédérés.</w:t>
      </w:r>
      <w:r>
        <w:rPr>
          <w:rFonts w:ascii="Times" w:hAnsi="Times"/>
          <w:lang w:eastAsia="ja-JP"/>
        </w:rPr>
        <w:t xml:space="preserve"> </w:t>
      </w:r>
      <w:r w:rsidRPr="005D7B63">
        <w:rPr>
          <w:rFonts w:ascii="Times" w:hAnsi="Times"/>
          <w:lang w:eastAsia="ja-JP"/>
        </w:rPr>
        <w:t xml:space="preserve">Ils doivent pouvoir </w:t>
      </w:r>
      <w:r w:rsidRPr="00444096">
        <w:rPr>
          <w:rFonts w:ascii="Times" w:hAnsi="Times"/>
          <w:lang w:eastAsia="ja-JP"/>
        </w:rPr>
        <w:t xml:space="preserve">participer au pouvoir fédéral </w:t>
      </w:r>
      <w:r>
        <w:rPr>
          <w:rFonts w:ascii="Times" w:hAnsi="Times"/>
          <w:lang w:eastAsia="ja-JP"/>
        </w:rPr>
        <w:t xml:space="preserve">mais </w:t>
      </w:r>
      <w:r w:rsidRPr="005D7B63">
        <w:rPr>
          <w:rFonts w:ascii="Times" w:hAnsi="Times"/>
          <w:lang w:eastAsia="ja-JP"/>
        </w:rPr>
        <w:t xml:space="preserve">ils </w:t>
      </w:r>
      <w:r w:rsidRPr="00444096">
        <w:rPr>
          <w:rFonts w:ascii="Times" w:hAnsi="Times"/>
          <w:lang w:eastAsia="ja-JP"/>
        </w:rPr>
        <w:t xml:space="preserve">ne sont pas </w:t>
      </w:r>
      <w:r w:rsidRPr="00444096">
        <w:rPr>
          <w:rFonts w:ascii="Times" w:hAnsi="Times"/>
          <w:i/>
          <w:lang w:eastAsia="ja-JP"/>
        </w:rPr>
        <w:t>subordonnés</w:t>
      </w:r>
      <w:r w:rsidRPr="005D7B63">
        <w:rPr>
          <w:rFonts w:ascii="Times" w:hAnsi="Times"/>
          <w:lang w:eastAsia="ja-JP"/>
        </w:rPr>
        <w:t xml:space="preserve"> aux organes fédéraux.</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Et donc, la volonté </w:t>
      </w:r>
      <w:r w:rsidRPr="00770EF5">
        <w:rPr>
          <w:rFonts w:ascii="Times" w:hAnsi="Times"/>
          <w:i/>
          <w:lang w:eastAsia="ja-JP"/>
        </w:rPr>
        <w:t>fédérale</w:t>
      </w:r>
      <w:r w:rsidRPr="005D7B63">
        <w:rPr>
          <w:rFonts w:ascii="Times" w:hAnsi="Times"/>
          <w:lang w:eastAsia="ja-JP"/>
        </w:rPr>
        <w:t xml:space="preserve"> n</w:t>
      </w:r>
      <w:r>
        <w:rPr>
          <w:rFonts w:ascii="Times" w:hAnsi="Times"/>
          <w:lang w:eastAsia="ja-JP"/>
        </w:rPr>
        <w:t>e pourra se former que si les Ét</w:t>
      </w:r>
      <w:r w:rsidRPr="005D7B63">
        <w:rPr>
          <w:rFonts w:ascii="Times" w:hAnsi="Times"/>
          <w:lang w:eastAsia="ja-JP"/>
        </w:rPr>
        <w:t xml:space="preserve">ats fédérés peuvent intervenir </w:t>
      </w:r>
      <w:r w:rsidRPr="00444096">
        <w:rPr>
          <w:rFonts w:ascii="Times" w:hAnsi="Times"/>
          <w:lang w:eastAsia="ja-JP"/>
        </w:rPr>
        <w:t>en tant que tels</w:t>
      </w:r>
      <w:r w:rsidRPr="005D7B63">
        <w:rPr>
          <w:rFonts w:ascii="Times" w:hAnsi="Times"/>
          <w:b/>
          <w:lang w:eastAsia="ja-JP"/>
        </w:rPr>
        <w:t xml:space="preserve"> </w:t>
      </w:r>
      <w:r w:rsidRPr="005D7B63">
        <w:rPr>
          <w:rFonts w:ascii="Times" w:hAnsi="Times"/>
          <w:lang w:eastAsia="ja-JP"/>
        </w:rPr>
        <w:t xml:space="preserve">dans les </w:t>
      </w:r>
      <w:r w:rsidRPr="00444096">
        <w:rPr>
          <w:rFonts w:ascii="Times" w:hAnsi="Times"/>
          <w:lang w:eastAsia="ja-JP"/>
        </w:rPr>
        <w:t>rouages essentiels</w:t>
      </w:r>
      <w:r w:rsidRPr="005D7B63">
        <w:rPr>
          <w:rFonts w:ascii="Times" w:hAnsi="Times"/>
          <w:lang w:eastAsia="ja-JP"/>
        </w:rPr>
        <w:t xml:space="preserve"> du pouvoir fédéral aussi bien </w:t>
      </w:r>
      <w:r>
        <w:rPr>
          <w:rFonts w:ascii="Times" w:hAnsi="Times"/>
          <w:lang w:eastAsia="ja-JP"/>
        </w:rPr>
        <w:t xml:space="preserve">dans </w:t>
      </w:r>
      <w:r w:rsidRPr="005D7B63">
        <w:rPr>
          <w:rFonts w:ascii="Times" w:hAnsi="Times"/>
          <w:lang w:eastAsia="ja-JP"/>
        </w:rPr>
        <w:t xml:space="preserve">le pouvoir </w:t>
      </w:r>
      <w:r w:rsidRPr="00444096">
        <w:rPr>
          <w:rFonts w:ascii="Times" w:hAnsi="Times"/>
          <w:lang w:eastAsia="ja-JP"/>
        </w:rPr>
        <w:t>exécutif</w:t>
      </w:r>
      <w:r w:rsidRPr="005D7B63">
        <w:rPr>
          <w:rFonts w:ascii="Times" w:hAnsi="Times"/>
          <w:lang w:eastAsia="ja-JP"/>
        </w:rPr>
        <w:t xml:space="preserve"> que</w:t>
      </w:r>
      <w:r>
        <w:rPr>
          <w:rFonts w:ascii="Times" w:hAnsi="Times"/>
          <w:lang w:eastAsia="ja-JP"/>
        </w:rPr>
        <w:t xml:space="preserve"> celui</w:t>
      </w:r>
      <w:r w:rsidRPr="005D7B63">
        <w:rPr>
          <w:rFonts w:ascii="Times" w:hAnsi="Times"/>
          <w:lang w:eastAsia="ja-JP"/>
        </w:rPr>
        <w:t xml:space="preserve"> </w:t>
      </w:r>
      <w:r w:rsidRPr="00444096">
        <w:rPr>
          <w:rFonts w:ascii="Times" w:hAnsi="Times"/>
          <w:lang w:eastAsia="ja-JP"/>
        </w:rPr>
        <w:t>législatif</w:t>
      </w:r>
      <w:r w:rsidRPr="005D7B63">
        <w:rPr>
          <w:rFonts w:ascii="Times" w:hAnsi="Times"/>
          <w:lang w:eastAsia="ja-JP"/>
        </w:rPr>
        <w:t xml:space="preserve"> ou surtout le pouvoir </w:t>
      </w:r>
      <w:r w:rsidRPr="00444096">
        <w:rPr>
          <w:rFonts w:ascii="Times" w:hAnsi="Times"/>
          <w:lang w:eastAsia="ja-JP"/>
        </w:rPr>
        <w:t>constituant</w:t>
      </w:r>
      <w:r w:rsidRPr="005D7B63">
        <w:rPr>
          <w:rFonts w:ascii="Times" w:hAnsi="Times"/>
          <w:lang w:eastAsia="ja-JP"/>
        </w:rPr>
        <w:t xml:space="preserve">, </w:t>
      </w:r>
      <w:r w:rsidRPr="00770EF5">
        <w:rPr>
          <w:rFonts w:ascii="Times" w:hAnsi="Times"/>
          <w:lang w:eastAsia="ja-JP"/>
        </w:rPr>
        <w:t>c’est-à-dire</w:t>
      </w:r>
      <w:r w:rsidRPr="005D7B63">
        <w:rPr>
          <w:rFonts w:ascii="Times" w:hAnsi="Times"/>
          <w:lang w:eastAsia="ja-JP"/>
        </w:rPr>
        <w:t xml:space="preserve"> essentiellement le pouvoir de réviser la </w:t>
      </w:r>
      <w:r w:rsidRPr="00444096">
        <w:rPr>
          <w:rFonts w:ascii="Times" w:hAnsi="Times"/>
          <w:i/>
          <w:lang w:eastAsia="ja-JP"/>
        </w:rPr>
        <w:t>constitution</w:t>
      </w:r>
      <w:r w:rsidRPr="005D7B63">
        <w:rPr>
          <w:rFonts w:ascii="Times" w:hAnsi="Times"/>
          <w:lang w:eastAsia="ja-JP"/>
        </w:rPr>
        <w:t>.</w:t>
      </w:r>
    </w:p>
    <w:p w:rsidR="00CF1ECD" w:rsidRPr="00444096" w:rsidRDefault="00CF1ECD" w:rsidP="00CF1ECD">
      <w:pPr>
        <w:pStyle w:val="AdresseHTML"/>
        <w:spacing w:line="360" w:lineRule="auto"/>
        <w:jc w:val="both"/>
        <w:rPr>
          <w:rFonts w:ascii="Times" w:hAnsi="Times"/>
          <w:lang w:eastAsia="ja-JP"/>
        </w:rPr>
      </w:pPr>
      <w:r w:rsidRPr="005D7B63">
        <w:rPr>
          <w:rFonts w:ascii="Times" w:hAnsi="Times"/>
          <w:lang w:eastAsia="ja-JP"/>
        </w:rPr>
        <w:tab/>
        <w:t>C’est là où l’on perçoit particulièrement la</w:t>
      </w:r>
      <w:r w:rsidRPr="005D7B63">
        <w:rPr>
          <w:rFonts w:ascii="Times" w:hAnsi="Times"/>
          <w:b/>
          <w:lang w:eastAsia="ja-JP"/>
        </w:rPr>
        <w:t xml:space="preserve"> </w:t>
      </w:r>
      <w:r>
        <w:rPr>
          <w:rFonts w:ascii="Times" w:hAnsi="Times"/>
          <w:lang w:eastAsia="ja-JP"/>
        </w:rPr>
        <w:t>différence d’avec l’Ét</w:t>
      </w:r>
      <w:r w:rsidRPr="00444096">
        <w:rPr>
          <w:rFonts w:ascii="Times" w:hAnsi="Times"/>
          <w:lang w:eastAsia="ja-JP"/>
        </w:rPr>
        <w:t xml:space="preserve">at </w:t>
      </w:r>
      <w:r>
        <w:rPr>
          <w:rFonts w:ascii="Times" w:hAnsi="Times"/>
          <w:lang w:eastAsia="ja-JP"/>
        </w:rPr>
        <w:t>« </w:t>
      </w:r>
      <w:r w:rsidRPr="00444096">
        <w:rPr>
          <w:rFonts w:ascii="Times" w:hAnsi="Times"/>
          <w:lang w:eastAsia="ja-JP"/>
        </w:rPr>
        <w:t>régional</w:t>
      </w:r>
      <w:r>
        <w:rPr>
          <w:rFonts w:ascii="Times" w:hAnsi="Times"/>
          <w:lang w:eastAsia="ja-JP"/>
        </w:rPr>
        <w:t> »</w:t>
      </w:r>
      <w:r w:rsidRPr="00444096">
        <w:rPr>
          <w:rFonts w:ascii="Times" w:hAnsi="Times"/>
          <w:lang w:eastAsia="ja-JP"/>
        </w:rPr>
        <w:t xml:space="preserve"> ou </w:t>
      </w:r>
      <w:r>
        <w:rPr>
          <w:rFonts w:ascii="Times" w:hAnsi="Times"/>
          <w:lang w:eastAsia="ja-JP"/>
        </w:rPr>
        <w:t>« </w:t>
      </w:r>
      <w:r w:rsidRPr="00444096">
        <w:rPr>
          <w:rFonts w:ascii="Times" w:hAnsi="Times"/>
          <w:lang w:eastAsia="ja-JP"/>
        </w:rPr>
        <w:t>autonomique</w:t>
      </w:r>
      <w:r>
        <w:rPr>
          <w:rFonts w:ascii="Times" w:hAnsi="Times"/>
          <w:lang w:eastAsia="ja-JP"/>
        </w:rPr>
        <w:t> »</w:t>
      </w:r>
      <w:r w:rsidRPr="00444096">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a. Participation au pouvoir constituant fédéral</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Ils sont donc associés au pouvoir de révision constitutionnelle.</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Qu’ainsi le texte qui </w:t>
      </w:r>
      <w:r w:rsidRPr="008F7B3F">
        <w:rPr>
          <w:rFonts w:ascii="Times" w:hAnsi="Times"/>
          <w:lang w:eastAsia="ja-JP"/>
        </w:rPr>
        <w:t>garantit</w:t>
      </w:r>
      <w:r w:rsidRPr="005D7B63">
        <w:rPr>
          <w:rFonts w:ascii="Times" w:hAnsi="Times"/>
          <w:lang w:eastAsia="ja-JP"/>
        </w:rPr>
        <w:t xml:space="preserve"> leur autonomie ne soit pas modifié </w:t>
      </w:r>
      <w:r w:rsidRPr="008F7B3F">
        <w:rPr>
          <w:rFonts w:ascii="Times" w:hAnsi="Times"/>
          <w:lang w:eastAsia="ja-JP"/>
        </w:rPr>
        <w:t>sans leur accord</w:t>
      </w:r>
      <w:r w:rsidRPr="005D7B63">
        <w:rPr>
          <w:rFonts w:ascii="Times" w:hAnsi="Times"/>
          <w:lang w:eastAsia="ja-JP"/>
        </w:rPr>
        <w:t xml:space="preserve"> </w:t>
      </w:r>
      <w:r>
        <w:rPr>
          <w:rFonts w:ascii="Times" w:hAnsi="Times"/>
          <w:lang w:eastAsia="ja-JP"/>
        </w:rPr>
        <w:t xml:space="preserve">(sauf là encore la </w:t>
      </w:r>
      <w:r w:rsidRPr="005869AA">
        <w:rPr>
          <w:rFonts w:ascii="Times" w:hAnsi="Times"/>
          <w:i/>
          <w:lang w:eastAsia="ja-JP"/>
        </w:rPr>
        <w:t>Belgique</w:t>
      </w:r>
      <w:r>
        <w:rPr>
          <w:rFonts w:ascii="Times" w:hAnsi="Times"/>
          <w:lang w:eastAsia="ja-JP"/>
        </w:rPr>
        <w:t xml:space="preserve">) </w:t>
      </w:r>
      <w:r w:rsidRPr="005D7B63">
        <w:rPr>
          <w:rFonts w:ascii="Times" w:hAnsi="Times"/>
          <w:lang w:eastAsia="ja-JP"/>
        </w:rPr>
        <w:t>!</w:t>
      </w: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tab/>
        <w:t>Ils y sont associés de 2 manières :</w:t>
      </w:r>
    </w:p>
    <w:p w:rsidR="00CF1ECD" w:rsidRDefault="00CF1ECD" w:rsidP="00CF1ECD">
      <w:pPr>
        <w:pStyle w:val="AdresseHTML"/>
        <w:numPr>
          <w:ilvl w:val="0"/>
          <w:numId w:val="22"/>
        </w:numPr>
        <w:spacing w:line="360" w:lineRule="auto"/>
        <w:jc w:val="both"/>
        <w:rPr>
          <w:rFonts w:ascii="Times" w:hAnsi="Times"/>
          <w:lang w:eastAsia="ja-JP"/>
        </w:rPr>
      </w:pPr>
      <w:r w:rsidRPr="005D7B63">
        <w:rPr>
          <w:rFonts w:ascii="Times" w:hAnsi="Times"/>
          <w:lang w:eastAsia="ja-JP"/>
        </w:rPr>
        <w:t xml:space="preserve">D’abord, la </w:t>
      </w:r>
      <w:r w:rsidRPr="008F7B3F">
        <w:rPr>
          <w:rFonts w:ascii="Times" w:hAnsi="Times"/>
          <w:lang w:eastAsia="ja-JP"/>
        </w:rPr>
        <w:t>2° chambre dite fédérale</w:t>
      </w:r>
      <w:r w:rsidRPr="005D7B63">
        <w:rPr>
          <w:rFonts w:ascii="Times" w:hAnsi="Times"/>
          <w:lang w:eastAsia="ja-JP"/>
        </w:rPr>
        <w:t xml:space="preserve"> participe toujours à la </w:t>
      </w:r>
      <w:r w:rsidRPr="008F7B3F">
        <w:rPr>
          <w:rFonts w:ascii="Times" w:hAnsi="Times"/>
          <w:lang w:eastAsia="ja-JP"/>
        </w:rPr>
        <w:t>décision même de réviser</w:t>
      </w:r>
      <w:r w:rsidRPr="005D7B63">
        <w:rPr>
          <w:rFonts w:ascii="Times" w:hAnsi="Times"/>
          <w:lang w:eastAsia="ja-JP"/>
        </w:rPr>
        <w:t xml:space="preserve"> le texte constitutionnel fé</w:t>
      </w:r>
      <w:r>
        <w:rPr>
          <w:rFonts w:ascii="Times" w:hAnsi="Times"/>
          <w:lang w:eastAsia="ja-JP"/>
        </w:rPr>
        <w:t>dé</w:t>
      </w:r>
      <w:r w:rsidRPr="005D7B63">
        <w:rPr>
          <w:rFonts w:ascii="Times" w:hAnsi="Times"/>
          <w:lang w:eastAsia="ja-JP"/>
        </w:rPr>
        <w:t>ral.</w:t>
      </w:r>
      <w:r>
        <w:rPr>
          <w:rFonts w:ascii="Times" w:hAnsi="Times"/>
          <w:lang w:eastAsia="ja-JP"/>
        </w:rPr>
        <w:t xml:space="preserve"> </w:t>
      </w:r>
      <w:r w:rsidRPr="005D7B63">
        <w:rPr>
          <w:rFonts w:ascii="Times" w:hAnsi="Times"/>
          <w:lang w:eastAsia="ja-JP"/>
        </w:rPr>
        <w:t>Donc, elle pourrait bloquer.</w:t>
      </w:r>
    </w:p>
    <w:p w:rsidR="00CF1ECD" w:rsidRPr="005869AA" w:rsidRDefault="00CF1ECD" w:rsidP="00CF1ECD">
      <w:pPr>
        <w:pStyle w:val="AdresseHTML"/>
        <w:numPr>
          <w:ilvl w:val="0"/>
          <w:numId w:val="22"/>
        </w:numPr>
        <w:spacing w:line="360" w:lineRule="auto"/>
        <w:jc w:val="both"/>
        <w:rPr>
          <w:rFonts w:ascii="Times" w:hAnsi="Times"/>
          <w:lang w:eastAsia="ja-JP"/>
        </w:rPr>
      </w:pPr>
      <w:r w:rsidRPr="005D7B63">
        <w:rPr>
          <w:rFonts w:ascii="Times" w:hAnsi="Times"/>
          <w:lang w:eastAsia="ja-JP"/>
        </w:rPr>
        <w:t xml:space="preserve">En second lieu, les </w:t>
      </w:r>
      <w:r>
        <w:rPr>
          <w:rFonts w:ascii="Times" w:hAnsi="Times"/>
          <w:lang w:eastAsia="ja-JP"/>
        </w:rPr>
        <w:t>Ét</w:t>
      </w:r>
      <w:r w:rsidRPr="008F7B3F">
        <w:rPr>
          <w:rFonts w:ascii="Times" w:hAnsi="Times"/>
          <w:lang w:eastAsia="ja-JP"/>
        </w:rPr>
        <w:t>ats fédérés eux-mêmes</w:t>
      </w:r>
      <w:r w:rsidRPr="005D7B63">
        <w:rPr>
          <w:rFonts w:ascii="Times" w:hAnsi="Times"/>
          <w:lang w:eastAsia="ja-JP"/>
        </w:rPr>
        <w:t xml:space="preserve"> i</w:t>
      </w:r>
      <w:r>
        <w:rPr>
          <w:rFonts w:ascii="Times" w:hAnsi="Times"/>
          <w:lang w:eastAsia="ja-JP"/>
        </w:rPr>
        <w:t xml:space="preserve">nterviennent parfois pour </w:t>
      </w:r>
      <w:r w:rsidRPr="005D7B63">
        <w:rPr>
          <w:rFonts w:ascii="Times" w:hAnsi="Times"/>
          <w:lang w:eastAsia="ja-JP"/>
        </w:rPr>
        <w:t>proposer, ratifier ou rejeter les lois de révision constitutionnelle.</w:t>
      </w:r>
      <w:r>
        <w:rPr>
          <w:rFonts w:ascii="Times" w:hAnsi="Times"/>
          <w:lang w:eastAsia="ja-JP"/>
        </w:rPr>
        <w:t xml:space="preserve"> </w:t>
      </w:r>
      <w:r w:rsidRPr="005869AA">
        <w:rPr>
          <w:rFonts w:ascii="Times" w:hAnsi="Times"/>
          <w:lang w:eastAsia="ja-JP"/>
        </w:rPr>
        <w:t>A tout le m</w:t>
      </w:r>
      <w:r>
        <w:rPr>
          <w:rFonts w:ascii="Times" w:hAnsi="Times"/>
          <w:lang w:eastAsia="ja-JP"/>
        </w:rPr>
        <w:t>oins, la ratification par les Ét</w:t>
      </w:r>
      <w:r w:rsidRPr="005869AA">
        <w:rPr>
          <w:rFonts w:ascii="Times" w:hAnsi="Times"/>
          <w:lang w:eastAsia="ja-JP"/>
        </w:rPr>
        <w:t>ats fédérés est souvent prévue.</w:t>
      </w:r>
    </w:p>
    <w:p w:rsidR="00CF1ECD" w:rsidRDefault="00CF1ECD" w:rsidP="00CF1ECD">
      <w:pPr>
        <w:pStyle w:val="AdresseHTML"/>
        <w:spacing w:line="360" w:lineRule="auto"/>
        <w:jc w:val="both"/>
        <w:rPr>
          <w:rFonts w:ascii="Times" w:hAnsi="Times"/>
          <w:lang w:eastAsia="ja-JP"/>
        </w:rPr>
      </w:pPr>
      <w:r>
        <w:rPr>
          <w:rFonts w:ascii="Times" w:hAnsi="Times"/>
          <w:lang w:eastAsia="ja-JP"/>
        </w:rPr>
        <w:tab/>
        <w:t xml:space="preserve">Ainsi aux </w:t>
      </w:r>
      <w:r w:rsidR="00A2511E" w:rsidRPr="005869AA">
        <w:rPr>
          <w:rFonts w:ascii="Times" w:hAnsi="Times"/>
          <w:i/>
          <w:lang w:eastAsia="ja-JP"/>
        </w:rPr>
        <w:t>États-Unis</w:t>
      </w:r>
      <w:r>
        <w:rPr>
          <w:rFonts w:ascii="Times" w:hAnsi="Times"/>
          <w:lang w:eastAsia="ja-JP"/>
        </w:rPr>
        <w:t xml:space="preserve">, une révision de la constitution, ce qu’on appelle en droit constitutionnel américain un </w:t>
      </w:r>
      <w:r w:rsidRPr="005869AA">
        <w:rPr>
          <w:rFonts w:ascii="Times" w:hAnsi="Times"/>
          <w:i/>
          <w:lang w:eastAsia="ja-JP"/>
        </w:rPr>
        <w:t>amendement</w:t>
      </w:r>
      <w:r>
        <w:rPr>
          <w:rFonts w:ascii="Times" w:hAnsi="Times"/>
          <w:lang w:eastAsia="ja-JP"/>
        </w:rPr>
        <w:t xml:space="preserve">, doit d’abord être votée par la majorité des 2/3 du </w:t>
      </w:r>
      <w:r>
        <w:rPr>
          <w:rFonts w:ascii="Times" w:hAnsi="Times"/>
          <w:lang w:eastAsia="ja-JP"/>
        </w:rPr>
        <w:lastRenderedPageBreak/>
        <w:t xml:space="preserve">Congrès (Sénat + Chambre des représentants) puis dans un délai de 7 ans, elle doit être ratifiée par au moins 3/4 des législateurs, soit les assemblées des </w:t>
      </w:r>
      <w:r w:rsidR="00A2511E">
        <w:rPr>
          <w:rFonts w:ascii="Times" w:hAnsi="Times"/>
          <w:lang w:eastAsia="ja-JP"/>
        </w:rPr>
        <w:t>États</w:t>
      </w:r>
      <w:r>
        <w:rPr>
          <w:rFonts w:ascii="Times" w:hAnsi="Times"/>
          <w:lang w:eastAsia="ja-JP"/>
        </w:rPr>
        <w:t xml:space="preserve"> fédérés.</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t xml:space="preserve">En </w:t>
      </w:r>
      <w:r w:rsidRPr="005869AA">
        <w:rPr>
          <w:rFonts w:ascii="Times" w:hAnsi="Times"/>
          <w:i/>
          <w:lang w:eastAsia="ja-JP"/>
        </w:rPr>
        <w:t>Allemagne</w:t>
      </w:r>
      <w:r>
        <w:rPr>
          <w:rFonts w:ascii="Times" w:hAnsi="Times"/>
          <w:lang w:eastAsia="ja-JP"/>
        </w:rPr>
        <w:t xml:space="preserve">, la </w:t>
      </w:r>
      <w:r w:rsidRPr="008F7B3F">
        <w:rPr>
          <w:rFonts w:ascii="Times" w:hAnsi="Times"/>
          <w:i/>
          <w:lang w:eastAsia="ja-JP"/>
        </w:rPr>
        <w:t>Constitution</w:t>
      </w:r>
      <w:r>
        <w:rPr>
          <w:rFonts w:ascii="Times" w:hAnsi="Times"/>
          <w:lang w:eastAsia="ja-JP"/>
        </w:rPr>
        <w:t xml:space="preserve"> ne peut être révisée qu’avec l’accord des 2/3 des voix du </w:t>
      </w:r>
      <w:r w:rsidRPr="005869AA">
        <w:rPr>
          <w:rFonts w:ascii="Times" w:hAnsi="Times"/>
          <w:i/>
          <w:lang w:eastAsia="ja-JP"/>
        </w:rPr>
        <w:t>Bundestag</w:t>
      </w:r>
      <w:r>
        <w:rPr>
          <w:rFonts w:ascii="Times" w:hAnsi="Times"/>
          <w:lang w:eastAsia="ja-JP"/>
        </w:rPr>
        <w:t xml:space="preserve"> et des 2/3 des voix du </w:t>
      </w:r>
      <w:r w:rsidRPr="005869AA">
        <w:rPr>
          <w:rFonts w:ascii="Times" w:hAnsi="Times"/>
          <w:i/>
          <w:lang w:eastAsia="ja-JP"/>
        </w:rPr>
        <w:t>Bundesrat</w:t>
      </w:r>
      <w:r>
        <w:rPr>
          <w:rFonts w:ascii="Times" w:hAnsi="Times"/>
          <w:lang w:eastAsia="ja-JP"/>
        </w:rPr>
        <w:t>.</w:t>
      </w: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tab/>
      </w:r>
    </w:p>
    <w:p w:rsidR="00CF1ECD" w:rsidRDefault="00CF1ECD" w:rsidP="00CF1ECD">
      <w:pPr>
        <w:pStyle w:val="AdresseHTML"/>
        <w:spacing w:line="360" w:lineRule="auto"/>
        <w:jc w:val="both"/>
        <w:rPr>
          <w:rFonts w:ascii="Times" w:hAnsi="Times"/>
          <w:lang w:eastAsia="ja-JP"/>
        </w:rPr>
      </w:pPr>
      <w:r>
        <w:rPr>
          <w:rFonts w:ascii="Times" w:hAnsi="Times"/>
          <w:lang w:eastAsia="ja-JP"/>
        </w:rPr>
        <w:tab/>
      </w:r>
      <w:r w:rsidRPr="008F7B3F">
        <w:rPr>
          <w:rFonts w:ascii="Times" w:hAnsi="Times"/>
          <w:lang w:eastAsia="ja-JP"/>
        </w:rPr>
        <w:t xml:space="preserve">Donc </w:t>
      </w:r>
      <w:r w:rsidR="00A2511E" w:rsidRPr="008F7B3F">
        <w:rPr>
          <w:rFonts w:ascii="Times" w:hAnsi="Times"/>
          <w:lang w:eastAsia="ja-JP"/>
        </w:rPr>
        <w:t>par-delà</w:t>
      </w:r>
      <w:r w:rsidRPr="008F7B3F">
        <w:rPr>
          <w:rFonts w:ascii="Times" w:hAnsi="Times"/>
          <w:lang w:eastAsia="ja-JP"/>
        </w:rPr>
        <w:t xml:space="preserve"> la complexité et la diversité des procédures</w:t>
      </w:r>
      <w:r>
        <w:rPr>
          <w:rFonts w:ascii="Times" w:hAnsi="Times"/>
          <w:lang w:eastAsia="ja-JP"/>
        </w:rPr>
        <w:t xml:space="preserve"> selon les Ét</w:t>
      </w:r>
      <w:r w:rsidRPr="005D7B63">
        <w:rPr>
          <w:rFonts w:ascii="Times" w:hAnsi="Times"/>
          <w:lang w:eastAsia="ja-JP"/>
        </w:rPr>
        <w:t xml:space="preserve">ats, il y a </w:t>
      </w:r>
      <w:r w:rsidRPr="008F7B3F">
        <w:rPr>
          <w:rFonts w:ascii="Times" w:hAnsi="Times"/>
          <w:i/>
          <w:lang w:eastAsia="ja-JP"/>
        </w:rPr>
        <w:t>toujours</w:t>
      </w:r>
      <w:r w:rsidRPr="005D7B63">
        <w:rPr>
          <w:rFonts w:ascii="Times" w:hAnsi="Times"/>
          <w:lang w:eastAsia="ja-JP"/>
        </w:rPr>
        <w:t xml:space="preserve"> d’une manière ou d’une autre cette participation des entités fédérées.</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b. Participation au pouvoir législatif fédéral</w:t>
      </w:r>
    </w:p>
    <w:p w:rsidR="00CF1ECD" w:rsidRPr="005D7B63" w:rsidRDefault="00CF1ECD" w:rsidP="00CF1ECD">
      <w:pPr>
        <w:pStyle w:val="AdresseHTML"/>
        <w:spacing w:line="360" w:lineRule="auto"/>
        <w:jc w:val="both"/>
        <w:rPr>
          <w:rFonts w:ascii="Times" w:hAnsi="Times"/>
          <w:lang w:eastAsia="ja-JP"/>
        </w:rPr>
      </w:pP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D’où le </w:t>
      </w:r>
      <w:r w:rsidRPr="008F7B3F">
        <w:rPr>
          <w:rFonts w:ascii="Times" w:hAnsi="Times"/>
          <w:lang w:eastAsia="ja-JP"/>
        </w:rPr>
        <w:t>bicamérisme : il faut 2 chambres</w:t>
      </w:r>
    </w:p>
    <w:p w:rsidR="00CF1ECD" w:rsidRDefault="00CF1ECD" w:rsidP="00CF1ECD">
      <w:pPr>
        <w:pStyle w:val="AdresseHTML"/>
        <w:numPr>
          <w:ilvl w:val="0"/>
          <w:numId w:val="23"/>
        </w:numPr>
        <w:spacing w:line="360" w:lineRule="auto"/>
        <w:jc w:val="both"/>
        <w:rPr>
          <w:rFonts w:ascii="Times" w:hAnsi="Times"/>
          <w:lang w:eastAsia="ja-JP"/>
        </w:rPr>
      </w:pPr>
      <w:r w:rsidRPr="005D7B63">
        <w:rPr>
          <w:rFonts w:ascii="Times" w:hAnsi="Times"/>
          <w:lang w:eastAsia="ja-JP"/>
        </w:rPr>
        <w:t xml:space="preserve">Car c’est la 2° chambre qui va représenter </w:t>
      </w:r>
      <w:r w:rsidRPr="008F7B3F">
        <w:rPr>
          <w:rFonts w:ascii="Times" w:hAnsi="Times"/>
          <w:lang w:eastAsia="ja-JP"/>
        </w:rPr>
        <w:t>en tant que tels</w:t>
      </w:r>
      <w:r>
        <w:rPr>
          <w:rFonts w:ascii="Times" w:hAnsi="Times"/>
          <w:lang w:eastAsia="ja-JP"/>
        </w:rPr>
        <w:t xml:space="preserve"> les États fédérés,</w:t>
      </w:r>
    </w:p>
    <w:p w:rsidR="00CF1ECD" w:rsidRPr="005D7B63" w:rsidRDefault="00CF1ECD" w:rsidP="00CF1ECD">
      <w:pPr>
        <w:pStyle w:val="AdresseHTML"/>
        <w:numPr>
          <w:ilvl w:val="0"/>
          <w:numId w:val="23"/>
        </w:numPr>
        <w:spacing w:line="360" w:lineRule="auto"/>
        <w:jc w:val="both"/>
        <w:rPr>
          <w:rFonts w:ascii="Times" w:hAnsi="Times"/>
          <w:lang w:eastAsia="ja-JP"/>
        </w:rPr>
      </w:pPr>
      <w:r w:rsidRPr="005D7B63">
        <w:rPr>
          <w:rFonts w:ascii="Times" w:hAnsi="Times"/>
          <w:lang w:eastAsia="ja-JP"/>
        </w:rPr>
        <w:t xml:space="preserve">La </w:t>
      </w:r>
      <w:r w:rsidRPr="008F7B3F">
        <w:rPr>
          <w:rFonts w:ascii="Times" w:hAnsi="Times"/>
          <w:lang w:eastAsia="ja-JP"/>
        </w:rPr>
        <w:t>1° représentant le peuple</w:t>
      </w:r>
      <w:r w:rsidRPr="005D7B63">
        <w:rPr>
          <w:rFonts w:ascii="Times" w:hAnsi="Times"/>
          <w:lang w:eastAsia="ja-JP"/>
        </w:rPr>
        <w:t>, le</w:t>
      </w:r>
      <w:r>
        <w:rPr>
          <w:rFonts w:ascii="Times" w:hAnsi="Times"/>
          <w:lang w:eastAsia="ja-JP"/>
        </w:rPr>
        <w:t>s citoyens de l’ensemble de l’Ét</w:t>
      </w:r>
      <w:r w:rsidRPr="005D7B63">
        <w:rPr>
          <w:rFonts w:ascii="Times" w:hAnsi="Times"/>
          <w:lang w:eastAsia="ja-JP"/>
        </w:rPr>
        <w:t>at fédéral.</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On ne peut avoir un fédéralisme sans deux chambres.</w:t>
      </w:r>
      <w:r>
        <w:rPr>
          <w:rFonts w:ascii="Times" w:hAnsi="Times"/>
          <w:lang w:eastAsia="ja-JP"/>
        </w:rPr>
        <w:t xml:space="preserve"> </w:t>
      </w:r>
      <w:r w:rsidRPr="005D7B63">
        <w:rPr>
          <w:rFonts w:ascii="Times" w:hAnsi="Times"/>
          <w:lang w:eastAsia="ja-JP"/>
        </w:rPr>
        <w:t xml:space="preserve">La loi fédérale </w:t>
      </w:r>
      <w:r w:rsidRPr="008F7B3F">
        <w:rPr>
          <w:rFonts w:ascii="Times" w:hAnsi="Times"/>
          <w:lang w:eastAsia="ja-JP"/>
        </w:rPr>
        <w:t xml:space="preserve">doit trouver sa source </w:t>
      </w:r>
      <w:r w:rsidRPr="008F7B3F">
        <w:rPr>
          <w:rFonts w:ascii="Times" w:hAnsi="Times"/>
          <w:i/>
          <w:lang w:eastAsia="ja-JP"/>
        </w:rPr>
        <w:t>et</w:t>
      </w:r>
      <w:r w:rsidRPr="005D7B63">
        <w:rPr>
          <w:rFonts w:ascii="Times" w:hAnsi="Times"/>
          <w:lang w:eastAsia="ja-JP"/>
        </w:rPr>
        <w:t xml:space="preserve"> dans la volonté des citoyens</w:t>
      </w:r>
      <w:r>
        <w:rPr>
          <w:rFonts w:ascii="Times" w:hAnsi="Times"/>
          <w:lang w:eastAsia="ja-JP"/>
        </w:rPr>
        <w:t xml:space="preserve">, </w:t>
      </w:r>
      <w:r w:rsidRPr="008F7B3F">
        <w:rPr>
          <w:rFonts w:ascii="Times" w:hAnsi="Times"/>
          <w:i/>
          <w:lang w:eastAsia="ja-JP"/>
        </w:rPr>
        <w:t>et</w:t>
      </w:r>
      <w:r>
        <w:rPr>
          <w:rFonts w:ascii="Times" w:hAnsi="Times"/>
          <w:lang w:eastAsia="ja-JP"/>
        </w:rPr>
        <w:t xml:space="preserve"> dans celle des Ét</w:t>
      </w:r>
      <w:r w:rsidRPr="005D7B63">
        <w:rPr>
          <w:rFonts w:ascii="Times" w:hAnsi="Times"/>
          <w:lang w:eastAsia="ja-JP"/>
        </w:rPr>
        <w:t>ats fédérés.</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Du coup, se pose la question des </w:t>
      </w:r>
      <w:r w:rsidRPr="00AA2299">
        <w:rPr>
          <w:rFonts w:ascii="Times" w:hAnsi="Times"/>
          <w:i/>
          <w:lang w:eastAsia="ja-JP"/>
        </w:rPr>
        <w:t>modalités</w:t>
      </w:r>
      <w:r w:rsidRPr="00AA2299">
        <w:rPr>
          <w:rFonts w:ascii="Times" w:hAnsi="Times"/>
          <w:lang w:eastAsia="ja-JP"/>
        </w:rPr>
        <w:t xml:space="preserve"> de la représentation</w:t>
      </w:r>
      <w:r>
        <w:rPr>
          <w:rFonts w:ascii="Times" w:hAnsi="Times"/>
          <w:lang w:eastAsia="ja-JP"/>
        </w:rPr>
        <w:t xml:space="preserve"> des Ét</w:t>
      </w:r>
      <w:r w:rsidRPr="005D7B63">
        <w:rPr>
          <w:rFonts w:ascii="Times" w:hAnsi="Times"/>
          <w:lang w:eastAsia="ja-JP"/>
        </w:rPr>
        <w:t>ats</w:t>
      </w:r>
      <w:r>
        <w:rPr>
          <w:rFonts w:ascii="Times" w:hAnsi="Times"/>
          <w:lang w:eastAsia="ja-JP"/>
        </w:rPr>
        <w:t xml:space="preserve"> fédérés.</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i/>
          <w:lang w:eastAsia="ja-JP"/>
        </w:rPr>
        <w:t>A priori</w:t>
      </w:r>
      <w:r w:rsidRPr="005D7B63">
        <w:rPr>
          <w:rFonts w:ascii="Times" w:hAnsi="Times"/>
          <w:lang w:eastAsia="ja-JP"/>
        </w:rPr>
        <w:t>, en toute r</w:t>
      </w:r>
      <w:r>
        <w:rPr>
          <w:rFonts w:ascii="Times" w:hAnsi="Times"/>
          <w:lang w:eastAsia="ja-JP"/>
        </w:rPr>
        <w:t>igueur, la représentation des Ét</w:t>
      </w:r>
      <w:r w:rsidRPr="005D7B63">
        <w:rPr>
          <w:rFonts w:ascii="Times" w:hAnsi="Times"/>
          <w:lang w:eastAsia="ja-JP"/>
        </w:rPr>
        <w:t xml:space="preserve">ats dans cette 2° chambre doit être </w:t>
      </w:r>
      <w:r w:rsidRPr="00AA2299">
        <w:rPr>
          <w:rFonts w:ascii="Times" w:hAnsi="Times"/>
          <w:lang w:eastAsia="ja-JP"/>
        </w:rPr>
        <w:t>égalitaire</w:t>
      </w:r>
      <w:r>
        <w:rPr>
          <w:rFonts w:ascii="Times" w:hAnsi="Times"/>
          <w:lang w:eastAsia="ja-JP"/>
        </w:rPr>
        <w:t xml:space="preserve"> : chaque Ét</w:t>
      </w:r>
      <w:r w:rsidRPr="005D7B63">
        <w:rPr>
          <w:rFonts w:ascii="Times" w:hAnsi="Times"/>
          <w:lang w:eastAsia="ja-JP"/>
        </w:rPr>
        <w:t xml:space="preserve">at fédéré, quelle que soit sa population, dispose </w:t>
      </w:r>
      <w:r>
        <w:rPr>
          <w:rFonts w:ascii="Times" w:hAnsi="Times"/>
          <w:lang w:eastAsia="ja-JP"/>
        </w:rPr>
        <w:t xml:space="preserve">du même nombre de représentants (ex. Aux </w:t>
      </w:r>
      <w:r w:rsidRPr="00166BDD">
        <w:rPr>
          <w:rFonts w:ascii="Times" w:hAnsi="Times"/>
          <w:i/>
          <w:lang w:eastAsia="ja-JP"/>
        </w:rPr>
        <w:t>USA</w:t>
      </w:r>
      <w:r>
        <w:rPr>
          <w:rFonts w:ascii="Times" w:hAnsi="Times"/>
          <w:lang w:eastAsia="ja-JP"/>
        </w:rPr>
        <w:t xml:space="preserve">, 2 sénateurs par État, soit 100 sénateurs au total ; ainsi la </w:t>
      </w:r>
      <w:r w:rsidRPr="00AA2299">
        <w:rPr>
          <w:rFonts w:ascii="Times" w:hAnsi="Times"/>
          <w:i/>
          <w:lang w:eastAsia="ja-JP"/>
        </w:rPr>
        <w:t>Californie</w:t>
      </w:r>
      <w:r>
        <w:rPr>
          <w:rFonts w:ascii="Times" w:hAnsi="Times"/>
          <w:lang w:eastAsia="ja-JP"/>
        </w:rPr>
        <w:t xml:space="preserve"> a autant de sénateurs que l’</w:t>
      </w:r>
      <w:r w:rsidRPr="00AA2299">
        <w:rPr>
          <w:rFonts w:ascii="Times" w:hAnsi="Times"/>
          <w:i/>
          <w:lang w:eastAsia="ja-JP"/>
        </w:rPr>
        <w:t>Alaska</w:t>
      </w:r>
      <w:r>
        <w:rPr>
          <w:rFonts w:ascii="Times" w:hAnsi="Times"/>
          <w:lang w:eastAsia="ja-JP"/>
        </w:rPr>
        <w:t> !).</w:t>
      </w: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Cela dit, il peut aussi exister une représentation </w:t>
      </w:r>
      <w:r w:rsidRPr="001D510C">
        <w:rPr>
          <w:rFonts w:ascii="Times" w:hAnsi="Times"/>
          <w:lang w:eastAsia="ja-JP"/>
        </w:rPr>
        <w:t>inégalitaire</w:t>
      </w:r>
      <w:r w:rsidRPr="005D7B63">
        <w:rPr>
          <w:rFonts w:ascii="Times" w:hAnsi="Times"/>
          <w:lang w:eastAsia="ja-JP"/>
        </w:rPr>
        <w:t>.</w:t>
      </w:r>
      <w:r>
        <w:rPr>
          <w:rFonts w:ascii="Times" w:hAnsi="Times"/>
          <w:lang w:eastAsia="ja-JP"/>
        </w:rPr>
        <w:t xml:space="preserve"> </w:t>
      </w:r>
      <w:r w:rsidRPr="005D7B63">
        <w:rPr>
          <w:rFonts w:ascii="Times" w:hAnsi="Times"/>
          <w:lang w:eastAsia="ja-JP"/>
        </w:rPr>
        <w:t xml:space="preserve">On s’efforcera cependant de </w:t>
      </w:r>
      <w:r>
        <w:rPr>
          <w:rFonts w:ascii="Times" w:hAnsi="Times"/>
          <w:lang w:eastAsia="ja-JP"/>
        </w:rPr>
        <w:t xml:space="preserve">toujours </w:t>
      </w:r>
      <w:r w:rsidRPr="005D7B63">
        <w:rPr>
          <w:rFonts w:ascii="Times" w:hAnsi="Times"/>
          <w:lang w:eastAsia="ja-JP"/>
        </w:rPr>
        <w:t>surreprésenter les États moins peuplés (à l’instar de l’</w:t>
      </w:r>
      <w:r w:rsidRPr="001D510C">
        <w:rPr>
          <w:rFonts w:ascii="Times" w:hAnsi="Times"/>
          <w:i/>
          <w:lang w:eastAsia="ja-JP"/>
        </w:rPr>
        <w:t>Allemagne</w:t>
      </w:r>
      <w:r>
        <w:rPr>
          <w:rFonts w:ascii="Times" w:hAnsi="Times"/>
          <w:lang w:eastAsia="ja-JP"/>
        </w:rPr>
        <w:t xml:space="preserve">, avec 3 à 6 sièges par </w:t>
      </w:r>
      <w:r w:rsidRPr="001D510C">
        <w:rPr>
          <w:rFonts w:ascii="Times" w:hAnsi="Times"/>
          <w:i/>
          <w:lang w:eastAsia="ja-JP"/>
        </w:rPr>
        <w:t>land</w:t>
      </w:r>
      <w:r>
        <w:rPr>
          <w:rFonts w:ascii="Times" w:hAnsi="Times"/>
          <w:lang w:eastAsia="ja-JP"/>
        </w:rPr>
        <w:t xml:space="preserve">, </w:t>
      </w:r>
      <w:r w:rsidRPr="005D7B63">
        <w:rPr>
          <w:rFonts w:ascii="Times" w:hAnsi="Times"/>
          <w:lang w:eastAsia="ja-JP"/>
        </w:rPr>
        <w:t xml:space="preserve">en sachant </w:t>
      </w:r>
      <w:r>
        <w:rPr>
          <w:rFonts w:ascii="Times" w:hAnsi="Times"/>
          <w:lang w:eastAsia="ja-JP"/>
        </w:rPr>
        <w:t xml:space="preserve">par ailleurs </w:t>
      </w:r>
      <w:r w:rsidRPr="005D7B63">
        <w:rPr>
          <w:rFonts w:ascii="Times" w:hAnsi="Times"/>
          <w:lang w:eastAsia="ja-JP"/>
        </w:rPr>
        <w:t xml:space="preserve">que là les membres du </w:t>
      </w:r>
      <w:r w:rsidRPr="005D7B63">
        <w:rPr>
          <w:rFonts w:ascii="Times" w:hAnsi="Times"/>
          <w:i/>
          <w:lang w:eastAsia="ja-JP"/>
        </w:rPr>
        <w:t>Bundesrat</w:t>
      </w:r>
      <w:r w:rsidRPr="005D7B63">
        <w:rPr>
          <w:rFonts w:ascii="Times" w:hAnsi="Times"/>
          <w:lang w:eastAsia="ja-JP"/>
        </w:rPr>
        <w:t xml:space="preserve"> ne son</w:t>
      </w:r>
      <w:r>
        <w:rPr>
          <w:rFonts w:ascii="Times" w:hAnsi="Times"/>
          <w:lang w:eastAsia="ja-JP"/>
        </w:rPr>
        <w:t>t</w:t>
      </w:r>
      <w:r w:rsidRPr="005D7B63">
        <w:rPr>
          <w:rFonts w:ascii="Times" w:hAnsi="Times"/>
          <w:lang w:eastAsia="ja-JP"/>
        </w:rPr>
        <w:t xml:space="preserve"> pas élus mais </w:t>
      </w:r>
      <w:r w:rsidRPr="001D510C">
        <w:rPr>
          <w:rFonts w:ascii="Times" w:hAnsi="Times"/>
          <w:lang w:eastAsia="ja-JP"/>
        </w:rPr>
        <w:t>nommés</w:t>
      </w:r>
      <w:r w:rsidRPr="005D7B63">
        <w:rPr>
          <w:rFonts w:ascii="Times" w:hAnsi="Times"/>
          <w:lang w:eastAsia="ja-JP"/>
        </w:rPr>
        <w:t xml:space="preserve"> et révoqués par les gouvernements des </w:t>
      </w:r>
      <w:r w:rsidRPr="001D510C">
        <w:rPr>
          <w:rFonts w:ascii="Times" w:hAnsi="Times"/>
          <w:i/>
          <w:lang w:eastAsia="ja-JP"/>
        </w:rPr>
        <w:t>länder</w:t>
      </w:r>
      <w:r>
        <w:rPr>
          <w:rFonts w:ascii="Times" w:hAnsi="Times"/>
          <w:i/>
          <w:lang w:eastAsia="ja-JP"/>
        </w:rPr>
        <w:t xml:space="preserve">, </w:t>
      </w:r>
      <w:r w:rsidRPr="00CF0D22">
        <w:rPr>
          <w:rFonts w:ascii="Times" w:hAnsi="Times"/>
          <w:lang w:eastAsia="ja-JP"/>
        </w:rPr>
        <w:t>ce qui conforte d’autant la fonction de représentation des entités fédérées en tant que telles</w:t>
      </w:r>
      <w:r w:rsidRPr="005D7B63">
        <w:rPr>
          <w:rFonts w:ascii="Times" w:hAnsi="Times"/>
          <w:lang w:eastAsia="ja-JP"/>
        </w:rPr>
        <w:t>).</w:t>
      </w:r>
    </w:p>
    <w:p w:rsidR="00CF1ECD" w:rsidRDefault="00CF1ECD" w:rsidP="00CF1ECD">
      <w:pPr>
        <w:pStyle w:val="AdresseHTML"/>
        <w:spacing w:line="360" w:lineRule="auto"/>
        <w:jc w:val="both"/>
        <w:rPr>
          <w:rFonts w:ascii="Times" w:hAnsi="Times"/>
          <w:lang w:eastAsia="ja-JP"/>
        </w:rPr>
      </w:pPr>
      <w:r>
        <w:rPr>
          <w:rFonts w:ascii="Times" w:hAnsi="Times"/>
          <w:lang w:eastAsia="ja-JP"/>
        </w:rPr>
        <w:tab/>
        <w:t xml:space="preserve">Nous avons un </w:t>
      </w:r>
      <w:r w:rsidRPr="00E313CD">
        <w:rPr>
          <w:rFonts w:ascii="Times" w:hAnsi="Times"/>
          <w:b/>
          <w:lang w:eastAsia="ja-JP"/>
        </w:rPr>
        <w:t>particularisme belge</w:t>
      </w:r>
      <w:r>
        <w:rPr>
          <w:rFonts w:ascii="Times" w:hAnsi="Times"/>
          <w:lang w:eastAsia="ja-JP"/>
        </w:rPr>
        <w:t xml:space="preserve"> : logique </w:t>
      </w:r>
      <w:proofErr w:type="spellStart"/>
      <w:r w:rsidR="00A2511E">
        <w:rPr>
          <w:rFonts w:ascii="Times" w:hAnsi="Times"/>
          <w:lang w:eastAsia="ja-JP"/>
        </w:rPr>
        <w:t>proportionnaliste</w:t>
      </w:r>
      <w:proofErr w:type="spellEnd"/>
      <w:r>
        <w:rPr>
          <w:rFonts w:ascii="Times" w:hAnsi="Times"/>
          <w:lang w:eastAsia="ja-JP"/>
        </w:rPr>
        <w:t xml:space="preserve"> au Sénat :</w:t>
      </w:r>
    </w:p>
    <w:p w:rsidR="00CF1ECD" w:rsidRDefault="00CF1ECD" w:rsidP="00CF1ECD">
      <w:pPr>
        <w:pStyle w:val="AdresseHTML"/>
        <w:numPr>
          <w:ilvl w:val="0"/>
          <w:numId w:val="27"/>
        </w:numPr>
        <w:spacing w:line="360" w:lineRule="auto"/>
        <w:jc w:val="both"/>
        <w:rPr>
          <w:rFonts w:ascii="Times" w:hAnsi="Times"/>
          <w:lang w:eastAsia="ja-JP"/>
        </w:rPr>
      </w:pPr>
      <w:r>
        <w:rPr>
          <w:rFonts w:ascii="Times" w:hAnsi="Times"/>
          <w:lang w:eastAsia="ja-JP"/>
        </w:rPr>
        <w:t>29 sénateurs élus par le Parlement flamand</w:t>
      </w:r>
    </w:p>
    <w:p w:rsidR="00CF1ECD" w:rsidRDefault="00CF1ECD" w:rsidP="00CF1ECD">
      <w:pPr>
        <w:pStyle w:val="AdresseHTML"/>
        <w:numPr>
          <w:ilvl w:val="0"/>
          <w:numId w:val="27"/>
        </w:numPr>
        <w:spacing w:line="360" w:lineRule="auto"/>
        <w:jc w:val="both"/>
        <w:rPr>
          <w:rFonts w:ascii="Times" w:hAnsi="Times"/>
          <w:lang w:eastAsia="ja-JP"/>
        </w:rPr>
      </w:pPr>
      <w:r>
        <w:rPr>
          <w:rFonts w:ascii="Times" w:hAnsi="Times"/>
          <w:lang w:eastAsia="ja-JP"/>
        </w:rPr>
        <w:t>10 sénateurs élus par le Parlement de la communauté française</w:t>
      </w:r>
    </w:p>
    <w:p w:rsidR="00CF1ECD" w:rsidRDefault="00CF1ECD" w:rsidP="00CF1ECD">
      <w:pPr>
        <w:pStyle w:val="AdresseHTML"/>
        <w:numPr>
          <w:ilvl w:val="0"/>
          <w:numId w:val="27"/>
        </w:numPr>
        <w:spacing w:line="360" w:lineRule="auto"/>
        <w:jc w:val="both"/>
        <w:rPr>
          <w:rFonts w:ascii="Times" w:hAnsi="Times"/>
          <w:lang w:eastAsia="ja-JP"/>
        </w:rPr>
      </w:pPr>
      <w:r>
        <w:rPr>
          <w:rFonts w:ascii="Times" w:hAnsi="Times"/>
          <w:lang w:eastAsia="ja-JP"/>
        </w:rPr>
        <w:t>8 sénateurs élus par le Parlement de la région Wallonne</w:t>
      </w:r>
    </w:p>
    <w:p w:rsidR="00CF1ECD" w:rsidRDefault="00CF1ECD" w:rsidP="00CF1ECD">
      <w:pPr>
        <w:pStyle w:val="AdresseHTML"/>
        <w:numPr>
          <w:ilvl w:val="0"/>
          <w:numId w:val="27"/>
        </w:numPr>
        <w:spacing w:line="360" w:lineRule="auto"/>
        <w:jc w:val="both"/>
        <w:rPr>
          <w:rFonts w:ascii="Times" w:hAnsi="Times"/>
          <w:lang w:eastAsia="ja-JP"/>
        </w:rPr>
      </w:pPr>
      <w:r>
        <w:rPr>
          <w:rFonts w:ascii="Times" w:hAnsi="Times"/>
          <w:lang w:eastAsia="ja-JP"/>
        </w:rPr>
        <w:t>2 sénateurs élus par le groupe linguistique francophone de la Région de Bruxelles</w:t>
      </w:r>
    </w:p>
    <w:p w:rsidR="00CF1ECD" w:rsidRDefault="00CF1ECD" w:rsidP="00CF1ECD">
      <w:pPr>
        <w:pStyle w:val="AdresseHTML"/>
        <w:numPr>
          <w:ilvl w:val="0"/>
          <w:numId w:val="27"/>
        </w:numPr>
        <w:spacing w:line="360" w:lineRule="auto"/>
        <w:jc w:val="both"/>
        <w:rPr>
          <w:rFonts w:ascii="Times" w:hAnsi="Times"/>
          <w:lang w:eastAsia="ja-JP"/>
        </w:rPr>
      </w:pPr>
      <w:r>
        <w:rPr>
          <w:rFonts w:ascii="Times" w:hAnsi="Times"/>
          <w:lang w:eastAsia="ja-JP"/>
        </w:rPr>
        <w:t>1 sénateur élu par le Parlement de la communauté germanophone</w:t>
      </w:r>
    </w:p>
    <w:p w:rsidR="00CF1ECD" w:rsidRDefault="00CF1ECD" w:rsidP="00CF1ECD">
      <w:pPr>
        <w:pStyle w:val="AdresseHTML"/>
        <w:numPr>
          <w:ilvl w:val="0"/>
          <w:numId w:val="27"/>
        </w:numPr>
        <w:spacing w:line="360" w:lineRule="auto"/>
        <w:jc w:val="both"/>
        <w:rPr>
          <w:rFonts w:ascii="Times" w:hAnsi="Times"/>
          <w:lang w:eastAsia="ja-JP"/>
        </w:rPr>
      </w:pPr>
      <w:r>
        <w:rPr>
          <w:rFonts w:ascii="Times" w:hAnsi="Times"/>
          <w:lang w:eastAsia="ja-JP"/>
        </w:rPr>
        <w:t>10 sénateurs cooptés dont 6 par les 29 sénateurs flamands et 4 par les 20 sénateurs wallons.</w:t>
      </w:r>
    </w:p>
    <w:p w:rsidR="00CF1ECD" w:rsidRDefault="00CF1ECD" w:rsidP="00CF1ECD">
      <w:pPr>
        <w:pStyle w:val="AdresseHTML"/>
        <w:spacing w:line="360" w:lineRule="auto"/>
        <w:jc w:val="both"/>
        <w:rPr>
          <w:rFonts w:ascii="Times" w:hAnsi="Times"/>
          <w:lang w:eastAsia="ja-JP"/>
        </w:rPr>
      </w:pPr>
      <w:r>
        <w:rPr>
          <w:rFonts w:ascii="Times" w:hAnsi="Times"/>
          <w:lang w:eastAsia="ja-JP"/>
        </w:rPr>
        <w:lastRenderedPageBreak/>
        <w:t>On a ainsi un fonctionnement proportionnel finalement au poids des communautés flamande et francophone car on trouve au Sénat la même proportion de Flamands et de Francophones qu’au sein de la Chambre des Représentants.</w:t>
      </w:r>
    </w:p>
    <w:p w:rsidR="00CF1ECD" w:rsidRPr="005D7B63" w:rsidRDefault="00CF1ECD" w:rsidP="00CF1ECD">
      <w:pPr>
        <w:pStyle w:val="AdresseHTML"/>
        <w:spacing w:line="360" w:lineRule="auto"/>
        <w:jc w:val="both"/>
        <w:rPr>
          <w:rFonts w:ascii="Times" w:hAnsi="Times"/>
          <w:lang w:eastAsia="ja-JP"/>
        </w:rPr>
      </w:pPr>
    </w:p>
    <w:p w:rsidR="00CF1ECD" w:rsidRPr="00CF0D22" w:rsidRDefault="00CF1ECD" w:rsidP="00CF1ECD">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Mais, il n’y a pas que la question de la représentation qui joue. </w:t>
      </w:r>
      <w:r w:rsidRPr="00CF0D22">
        <w:rPr>
          <w:rFonts w:ascii="Times" w:hAnsi="Times"/>
          <w:lang w:eastAsia="ja-JP"/>
        </w:rPr>
        <w:t xml:space="preserve">Il y a aussi et surtout celle des </w:t>
      </w:r>
      <w:r w:rsidRPr="00A018B9">
        <w:rPr>
          <w:rFonts w:ascii="Times" w:hAnsi="Times"/>
          <w:i/>
          <w:lang w:eastAsia="ja-JP"/>
        </w:rPr>
        <w:t>pouvoirs</w:t>
      </w:r>
      <w:r w:rsidRPr="00CF0D22">
        <w:rPr>
          <w:rFonts w:ascii="Times" w:hAnsi="Times"/>
          <w:lang w:eastAsia="ja-JP"/>
        </w:rPr>
        <w:t xml:space="preserve"> de cette 2° chambre !</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Le </w:t>
      </w:r>
      <w:r w:rsidRPr="00CF0D22">
        <w:rPr>
          <w:rFonts w:ascii="Times" w:hAnsi="Times"/>
          <w:lang w:eastAsia="ja-JP"/>
        </w:rPr>
        <w:t>principe</w:t>
      </w:r>
      <w:r w:rsidRPr="005D7B63">
        <w:rPr>
          <w:rFonts w:ascii="Times" w:hAnsi="Times"/>
          <w:lang w:eastAsia="ja-JP"/>
        </w:rPr>
        <w:t xml:space="preserve"> est que la chambre fédérale doit disposer de pouvoirs </w:t>
      </w:r>
      <w:r w:rsidRPr="00CF0D22">
        <w:rPr>
          <w:rFonts w:ascii="Times" w:hAnsi="Times"/>
          <w:lang w:eastAsia="ja-JP"/>
        </w:rPr>
        <w:t>réels et importants</w:t>
      </w:r>
      <w:r w:rsidRPr="005D7B63">
        <w:rPr>
          <w:rFonts w:ascii="Times" w:hAnsi="Times"/>
          <w:lang w:eastAsia="ja-JP"/>
        </w:rPr>
        <w:t xml:space="preserve"> sinon la participation des Éta</w:t>
      </w:r>
      <w:r>
        <w:rPr>
          <w:rFonts w:ascii="Times" w:hAnsi="Times"/>
          <w:lang w:eastAsia="ja-JP"/>
        </w:rPr>
        <w:t>t</w:t>
      </w:r>
      <w:r w:rsidRPr="005D7B63">
        <w:rPr>
          <w:rFonts w:ascii="Times" w:hAnsi="Times"/>
          <w:lang w:eastAsia="ja-JP"/>
        </w:rPr>
        <w:t>s fédérés à l’exercice du pouvoir législatif fédéral serait</w:t>
      </w:r>
      <w:r w:rsidRPr="005D7B63">
        <w:rPr>
          <w:rFonts w:ascii="Times" w:hAnsi="Times"/>
          <w:b/>
          <w:lang w:eastAsia="ja-JP"/>
        </w:rPr>
        <w:t xml:space="preserve"> </w:t>
      </w:r>
      <w:r w:rsidRPr="00CF0D22">
        <w:rPr>
          <w:rFonts w:ascii="Times" w:hAnsi="Times"/>
          <w:lang w:eastAsia="ja-JP"/>
        </w:rPr>
        <w:t>illusoire</w:t>
      </w:r>
      <w:r w:rsidRPr="005D7B63">
        <w:rPr>
          <w:rFonts w:ascii="Times" w:hAnsi="Times"/>
          <w:lang w:eastAsia="ja-JP"/>
        </w:rPr>
        <w:t xml:space="preserve"> !</w:t>
      </w: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tab/>
        <w:t>3 systèmes possibles :</w:t>
      </w:r>
    </w:p>
    <w:p w:rsidR="00CF1ECD" w:rsidRDefault="00CF1ECD" w:rsidP="00CF1ECD">
      <w:pPr>
        <w:pStyle w:val="AdresseHTML"/>
        <w:numPr>
          <w:ilvl w:val="0"/>
          <w:numId w:val="24"/>
        </w:numPr>
        <w:spacing w:line="360" w:lineRule="auto"/>
        <w:jc w:val="both"/>
        <w:rPr>
          <w:rFonts w:ascii="Times" w:hAnsi="Times"/>
          <w:lang w:eastAsia="ja-JP"/>
        </w:rPr>
      </w:pPr>
      <w:r w:rsidRPr="005D7B63">
        <w:rPr>
          <w:rFonts w:ascii="Times" w:hAnsi="Times"/>
          <w:lang w:eastAsia="ja-JP"/>
        </w:rPr>
        <w:t xml:space="preserve">La chambre fédérale dispose de pouvoirs </w:t>
      </w:r>
      <w:r w:rsidRPr="00CF0D22">
        <w:rPr>
          <w:rFonts w:ascii="Times" w:hAnsi="Times"/>
          <w:lang w:eastAsia="ja-JP"/>
        </w:rPr>
        <w:t>supplémentaires</w:t>
      </w:r>
      <w:r>
        <w:rPr>
          <w:rFonts w:ascii="Times" w:hAnsi="Times"/>
          <w:lang w:eastAsia="ja-JP"/>
        </w:rPr>
        <w:t xml:space="preserve"> par rapport à la </w:t>
      </w:r>
      <w:r w:rsidRPr="005D7B63">
        <w:rPr>
          <w:rFonts w:ascii="Times" w:hAnsi="Times"/>
          <w:lang w:eastAsia="ja-JP"/>
        </w:rPr>
        <w:t>première</w:t>
      </w:r>
    </w:p>
    <w:p w:rsidR="00CF1ECD" w:rsidRDefault="00CF1ECD" w:rsidP="00CF1ECD">
      <w:pPr>
        <w:pStyle w:val="AdresseHTML"/>
        <w:numPr>
          <w:ilvl w:val="0"/>
          <w:numId w:val="24"/>
        </w:numPr>
        <w:spacing w:line="360" w:lineRule="auto"/>
        <w:jc w:val="both"/>
        <w:rPr>
          <w:rFonts w:ascii="Times" w:hAnsi="Times"/>
          <w:lang w:eastAsia="ja-JP"/>
        </w:rPr>
      </w:pPr>
      <w:r w:rsidRPr="005D7B63">
        <w:rPr>
          <w:rFonts w:ascii="Times" w:hAnsi="Times"/>
          <w:lang w:eastAsia="ja-JP"/>
        </w:rPr>
        <w:t xml:space="preserve">Le bicamérisme </w:t>
      </w:r>
      <w:r w:rsidRPr="00CF0D22">
        <w:rPr>
          <w:rFonts w:ascii="Times" w:hAnsi="Times"/>
          <w:lang w:eastAsia="ja-JP"/>
        </w:rPr>
        <w:t>strictement égalitaire</w:t>
      </w:r>
      <w:r>
        <w:rPr>
          <w:rFonts w:ascii="Times" w:hAnsi="Times"/>
          <w:b/>
          <w:lang w:eastAsia="ja-JP"/>
        </w:rPr>
        <w:t xml:space="preserve"> </w:t>
      </w:r>
      <w:r w:rsidRPr="00166BDD">
        <w:rPr>
          <w:rFonts w:ascii="Times" w:hAnsi="Times"/>
          <w:lang w:eastAsia="ja-JP"/>
        </w:rPr>
        <w:t xml:space="preserve">(ex. </w:t>
      </w:r>
      <w:r w:rsidRPr="00166BDD">
        <w:rPr>
          <w:rFonts w:ascii="Times" w:hAnsi="Times"/>
          <w:i/>
          <w:lang w:eastAsia="ja-JP"/>
        </w:rPr>
        <w:t>Suisse</w:t>
      </w:r>
      <w:r w:rsidRPr="00166BDD">
        <w:rPr>
          <w:rFonts w:ascii="Times" w:hAnsi="Times"/>
          <w:lang w:eastAsia="ja-JP"/>
        </w:rPr>
        <w:t>)</w:t>
      </w:r>
    </w:p>
    <w:p w:rsidR="00CF1ECD" w:rsidRPr="00CF0D22" w:rsidRDefault="00CF1ECD" w:rsidP="00CF1ECD">
      <w:pPr>
        <w:pStyle w:val="AdresseHTML"/>
        <w:numPr>
          <w:ilvl w:val="0"/>
          <w:numId w:val="24"/>
        </w:numPr>
        <w:spacing w:line="360" w:lineRule="auto"/>
        <w:jc w:val="both"/>
        <w:rPr>
          <w:rFonts w:ascii="Times" w:hAnsi="Times"/>
          <w:lang w:eastAsia="ja-JP"/>
        </w:rPr>
      </w:pPr>
      <w:r w:rsidRPr="005D7B63">
        <w:rPr>
          <w:rFonts w:ascii="Times" w:hAnsi="Times"/>
          <w:lang w:eastAsia="ja-JP"/>
        </w:rPr>
        <w:t>Le bicamérisme</w:t>
      </w:r>
      <w:r w:rsidRPr="005D7B63">
        <w:rPr>
          <w:rFonts w:ascii="Times" w:hAnsi="Times"/>
          <w:b/>
          <w:lang w:eastAsia="ja-JP"/>
        </w:rPr>
        <w:t xml:space="preserve"> </w:t>
      </w:r>
      <w:r w:rsidRPr="00CF0D22">
        <w:rPr>
          <w:rFonts w:ascii="Times" w:hAnsi="Times"/>
          <w:lang w:eastAsia="ja-JP"/>
        </w:rPr>
        <w:t xml:space="preserve">inégalitaire </w:t>
      </w:r>
      <w:r w:rsidRPr="00CF0D22">
        <w:rPr>
          <w:rFonts w:ascii="Times" w:hAnsi="Times"/>
          <w:i/>
          <w:lang w:eastAsia="ja-JP"/>
        </w:rPr>
        <w:t>mais</w:t>
      </w:r>
      <w:r w:rsidRPr="005D7B63">
        <w:rPr>
          <w:rFonts w:ascii="Times" w:hAnsi="Times"/>
          <w:lang w:eastAsia="ja-JP"/>
        </w:rPr>
        <w:t xml:space="preserve"> avec tout</w:t>
      </w:r>
      <w:r>
        <w:rPr>
          <w:rFonts w:ascii="Times" w:hAnsi="Times"/>
          <w:lang w:eastAsia="ja-JP"/>
        </w:rPr>
        <w:t xml:space="preserve"> de même une égalité dans </w:t>
      </w:r>
      <w:r w:rsidRPr="005D7B63">
        <w:rPr>
          <w:rFonts w:ascii="Times" w:hAnsi="Times"/>
          <w:lang w:eastAsia="ja-JP"/>
        </w:rPr>
        <w:t>certains domai</w:t>
      </w:r>
      <w:r>
        <w:rPr>
          <w:rFonts w:ascii="Times" w:hAnsi="Times"/>
          <w:lang w:eastAsia="ja-JP"/>
        </w:rPr>
        <w:t xml:space="preserve">nes clés pour les États fédérés (ex. </w:t>
      </w:r>
      <w:r w:rsidRPr="00166BDD">
        <w:rPr>
          <w:rFonts w:ascii="Times" w:hAnsi="Times"/>
          <w:i/>
          <w:lang w:eastAsia="ja-JP"/>
        </w:rPr>
        <w:t>Allemagne</w:t>
      </w:r>
      <w:r>
        <w:rPr>
          <w:rFonts w:ascii="Times" w:hAnsi="Times"/>
          <w:lang w:eastAsia="ja-JP"/>
        </w:rPr>
        <w:t xml:space="preserve"> où le </w:t>
      </w:r>
      <w:r w:rsidRPr="00166BDD">
        <w:rPr>
          <w:rFonts w:ascii="Times" w:hAnsi="Times"/>
          <w:i/>
          <w:lang w:eastAsia="ja-JP"/>
        </w:rPr>
        <w:t>Bundesrat</w:t>
      </w:r>
      <w:r>
        <w:rPr>
          <w:rFonts w:ascii="Times" w:hAnsi="Times"/>
          <w:lang w:eastAsia="ja-JP"/>
        </w:rPr>
        <w:t xml:space="preserve"> dispose d’un droit de véto absolu sur certaines lois)</w:t>
      </w:r>
      <w:r w:rsidRPr="00CF0D22">
        <w:rPr>
          <w:rFonts w:ascii="Times" w:hAnsi="Times"/>
          <w:lang w:eastAsia="ja-JP"/>
        </w:rPr>
        <w:tab/>
      </w:r>
      <w:r w:rsidRPr="00CF0D22">
        <w:rPr>
          <w:rFonts w:ascii="Times" w:hAnsi="Times"/>
          <w:lang w:eastAsia="ja-JP"/>
        </w:rPr>
        <w:tab/>
      </w:r>
      <w:r w:rsidRPr="00CF0D22">
        <w:rPr>
          <w:rFonts w:ascii="Times" w:hAnsi="Times"/>
          <w:lang w:eastAsia="ja-JP"/>
        </w:rPr>
        <w:tab/>
      </w:r>
    </w:p>
    <w:p w:rsidR="00CF1ECD"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5D7B63">
        <w:rPr>
          <w:rFonts w:ascii="Times" w:hAnsi="Times"/>
          <w:u w:val="single"/>
          <w:lang w:eastAsia="ja-JP"/>
        </w:rPr>
        <w:t>c. Participation au pouvoir exécutif fédéral</w:t>
      </w:r>
    </w:p>
    <w:p w:rsidR="00CF1ECD" w:rsidRPr="005D7B63" w:rsidRDefault="00CF1ECD" w:rsidP="00CF1ECD">
      <w:pPr>
        <w:pStyle w:val="AdresseHTML"/>
        <w:spacing w:line="360" w:lineRule="auto"/>
        <w:jc w:val="both"/>
        <w:rPr>
          <w:rFonts w:ascii="Times" w:hAnsi="Times"/>
          <w:lang w:eastAsia="ja-JP"/>
        </w:rPr>
      </w:pPr>
    </w:p>
    <w:p w:rsidR="00CF1ECD" w:rsidRDefault="00CF1ECD" w:rsidP="00CF1ECD">
      <w:pPr>
        <w:pStyle w:val="AdresseHTML"/>
        <w:spacing w:line="360" w:lineRule="auto"/>
        <w:jc w:val="both"/>
        <w:outlineLvl w:val="0"/>
        <w:rPr>
          <w:rFonts w:ascii="Times" w:hAnsi="Times"/>
          <w:lang w:eastAsia="ja-JP"/>
        </w:rPr>
      </w:pPr>
      <w:r w:rsidRPr="005D7B63">
        <w:rPr>
          <w:rFonts w:ascii="Times" w:hAnsi="Times"/>
          <w:lang w:eastAsia="ja-JP"/>
        </w:rPr>
        <w:tab/>
        <w:t xml:space="preserve">Là, </w:t>
      </w:r>
      <w:r w:rsidRPr="00CF0D22">
        <w:rPr>
          <w:rFonts w:ascii="Times" w:hAnsi="Times"/>
          <w:lang w:eastAsia="ja-JP"/>
        </w:rPr>
        <w:t>c’est moins net et moins indispensable.</w:t>
      </w:r>
    </w:p>
    <w:p w:rsidR="00CF1ECD" w:rsidRDefault="00CF1ECD" w:rsidP="00CF1ECD">
      <w:pPr>
        <w:pStyle w:val="AdresseHTML"/>
        <w:numPr>
          <w:ilvl w:val="0"/>
          <w:numId w:val="25"/>
        </w:numPr>
        <w:spacing w:line="360" w:lineRule="auto"/>
        <w:jc w:val="both"/>
        <w:outlineLvl w:val="0"/>
        <w:rPr>
          <w:rFonts w:ascii="Times" w:hAnsi="Times"/>
          <w:lang w:eastAsia="ja-JP"/>
        </w:rPr>
      </w:pPr>
      <w:r w:rsidRPr="005D7B63">
        <w:rPr>
          <w:rFonts w:ascii="Times" w:hAnsi="Times"/>
          <w:lang w:eastAsia="ja-JP"/>
        </w:rPr>
        <w:t xml:space="preserve">Il peut y avoir </w:t>
      </w:r>
      <w:r w:rsidRPr="00CF0D22">
        <w:rPr>
          <w:rFonts w:ascii="Times" w:hAnsi="Times"/>
          <w:lang w:eastAsia="ja-JP"/>
        </w:rPr>
        <w:t>participation à la désignation</w:t>
      </w:r>
      <w:r w:rsidRPr="005D7B63">
        <w:rPr>
          <w:rFonts w:ascii="Times" w:hAnsi="Times"/>
          <w:lang w:eastAsia="ja-JP"/>
        </w:rPr>
        <w:t xml:space="preserve"> des titulaires dudit pouvoir.</w:t>
      </w:r>
    </w:p>
    <w:p w:rsidR="00CF1ECD" w:rsidRPr="005D7B63" w:rsidRDefault="00CF1ECD" w:rsidP="00CF1ECD">
      <w:pPr>
        <w:pStyle w:val="AdresseHTML"/>
        <w:numPr>
          <w:ilvl w:val="0"/>
          <w:numId w:val="25"/>
        </w:numPr>
        <w:spacing w:line="360" w:lineRule="auto"/>
        <w:jc w:val="both"/>
        <w:outlineLvl w:val="0"/>
        <w:rPr>
          <w:rFonts w:ascii="Times" w:hAnsi="Times"/>
          <w:lang w:eastAsia="ja-JP"/>
        </w:rPr>
      </w:pPr>
      <w:r w:rsidRPr="005D7B63">
        <w:rPr>
          <w:rFonts w:ascii="Times" w:hAnsi="Times"/>
          <w:lang w:eastAsia="ja-JP"/>
        </w:rPr>
        <w:t xml:space="preserve">On peut même </w:t>
      </w:r>
      <w:r w:rsidRPr="00CF0D22">
        <w:rPr>
          <w:rFonts w:ascii="Times" w:hAnsi="Times"/>
          <w:lang w:eastAsia="ja-JP"/>
        </w:rPr>
        <w:t xml:space="preserve">jusqu’à faire représenter les </w:t>
      </w:r>
      <w:r>
        <w:rPr>
          <w:rFonts w:ascii="Times" w:hAnsi="Times"/>
          <w:lang w:eastAsia="ja-JP"/>
        </w:rPr>
        <w:t>entités</w:t>
      </w:r>
      <w:r w:rsidRPr="00CF0D22">
        <w:rPr>
          <w:rFonts w:ascii="Times" w:hAnsi="Times"/>
          <w:lang w:eastAsia="ja-JP"/>
        </w:rPr>
        <w:t xml:space="preserve"> fédéré</w:t>
      </w:r>
      <w:r>
        <w:rPr>
          <w:rFonts w:ascii="Times" w:hAnsi="Times"/>
          <w:lang w:eastAsia="ja-JP"/>
        </w:rPr>
        <w:t>e</w:t>
      </w:r>
      <w:r w:rsidRPr="00CF0D22">
        <w:rPr>
          <w:rFonts w:ascii="Times" w:hAnsi="Times"/>
          <w:lang w:eastAsia="ja-JP"/>
        </w:rPr>
        <w:t>s</w:t>
      </w:r>
      <w:r w:rsidRPr="005D7B63">
        <w:rPr>
          <w:rFonts w:ascii="Times" w:hAnsi="Times"/>
          <w:lang w:eastAsia="ja-JP"/>
        </w:rPr>
        <w:t xml:space="preserve"> au sein de l’exécutif fédéral (à l’instar de la </w:t>
      </w:r>
      <w:r w:rsidRPr="00CF0D22">
        <w:rPr>
          <w:rFonts w:ascii="Times" w:hAnsi="Times"/>
          <w:i/>
          <w:lang w:eastAsia="ja-JP"/>
        </w:rPr>
        <w:t>Belgique</w:t>
      </w:r>
      <w:r w:rsidRPr="005D7B63">
        <w:rPr>
          <w:rFonts w:ascii="Times" w:hAnsi="Times"/>
          <w:lang w:eastAsia="ja-JP"/>
        </w:rPr>
        <w:t xml:space="preserve"> dont le gouvernement doit compter autant de ministres d’expression française que d’expression néerlandaise).</w:t>
      </w:r>
      <w:r>
        <w:rPr>
          <w:rFonts w:ascii="Times" w:hAnsi="Times"/>
          <w:lang w:eastAsia="ja-JP"/>
        </w:rPr>
        <w:t xml:space="preserve"> Ou encore la </w:t>
      </w:r>
      <w:r w:rsidRPr="00A018B9">
        <w:rPr>
          <w:rFonts w:ascii="Times" w:hAnsi="Times"/>
          <w:i/>
          <w:lang w:eastAsia="ja-JP"/>
        </w:rPr>
        <w:t>Suisse</w:t>
      </w:r>
      <w:r>
        <w:rPr>
          <w:rFonts w:ascii="Times" w:hAnsi="Times"/>
          <w:lang w:eastAsia="ja-JP"/>
        </w:rPr>
        <w:t xml:space="preserve"> où l’exécutif collégial appelé </w:t>
      </w:r>
      <w:r w:rsidRPr="00A018B9">
        <w:rPr>
          <w:rFonts w:ascii="Times" w:hAnsi="Times"/>
          <w:i/>
          <w:lang w:eastAsia="ja-JP"/>
        </w:rPr>
        <w:t>Conseil fédéral</w:t>
      </w:r>
      <w:r>
        <w:rPr>
          <w:rFonts w:ascii="Times" w:hAnsi="Times"/>
          <w:lang w:eastAsia="ja-JP"/>
        </w:rPr>
        <w:t xml:space="preserve"> voit sa composition marquée par une représentation équitable des diverses régions et communautés linguistiques.</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C. La pratique institutionnelle</w:t>
      </w:r>
    </w:p>
    <w:p w:rsidR="00CF1ECD" w:rsidRPr="005D7B63" w:rsidRDefault="00CF1ECD" w:rsidP="00CF1ECD">
      <w:pPr>
        <w:pStyle w:val="AdresseHTML"/>
        <w:spacing w:line="360" w:lineRule="auto"/>
        <w:jc w:val="both"/>
        <w:rPr>
          <w:rFonts w:ascii="Times" w:hAnsi="Times"/>
          <w:lang w:eastAsia="ja-JP"/>
        </w:rPr>
      </w:pP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Ce n’est </w:t>
      </w:r>
      <w:r w:rsidRPr="00F05774">
        <w:rPr>
          <w:rFonts w:ascii="Times" w:hAnsi="Times"/>
          <w:lang w:eastAsia="ja-JP"/>
        </w:rPr>
        <w:t>jamais figé.</w:t>
      </w:r>
      <w:r w:rsidRPr="005D7B63">
        <w:rPr>
          <w:rFonts w:ascii="Times" w:hAnsi="Times"/>
          <w:lang w:eastAsia="ja-JP"/>
        </w:rPr>
        <w:t xml:space="preserve"> Et donc on constate des </w:t>
      </w:r>
      <w:r w:rsidRPr="00F05774">
        <w:rPr>
          <w:rFonts w:ascii="Times" w:hAnsi="Times"/>
          <w:lang w:eastAsia="ja-JP"/>
        </w:rPr>
        <w:t>tendances lourdes.</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 xml:space="preserve">Ces tendances peuvent être </w:t>
      </w:r>
      <w:r w:rsidRPr="00F05774">
        <w:rPr>
          <w:rFonts w:ascii="Times" w:hAnsi="Times"/>
          <w:lang w:eastAsia="ja-JP"/>
        </w:rPr>
        <w:t>contradictoires</w:t>
      </w:r>
      <w:r w:rsidRPr="005D7B63">
        <w:rPr>
          <w:rFonts w:ascii="Times" w:hAnsi="Times"/>
          <w:lang w:eastAsia="ja-JP"/>
        </w:rPr>
        <w:t xml:space="preserve"> :</w:t>
      </w:r>
    </w:p>
    <w:p w:rsidR="00CF1ECD" w:rsidRPr="005D7B63" w:rsidRDefault="00CF1ECD" w:rsidP="00CF1ECD">
      <w:pPr>
        <w:pStyle w:val="AdresseHTML"/>
        <w:numPr>
          <w:ilvl w:val="2"/>
          <w:numId w:val="5"/>
        </w:numPr>
        <w:spacing w:line="360" w:lineRule="auto"/>
        <w:jc w:val="both"/>
        <w:rPr>
          <w:rFonts w:ascii="Times" w:hAnsi="Times"/>
          <w:lang w:eastAsia="ja-JP"/>
        </w:rPr>
      </w:pPr>
      <w:r w:rsidRPr="005D7B63">
        <w:rPr>
          <w:rFonts w:ascii="Times" w:hAnsi="Times"/>
          <w:lang w:eastAsia="ja-JP"/>
        </w:rPr>
        <w:t>Ou c’est une tendance</w:t>
      </w:r>
      <w:r w:rsidRPr="005D7B63">
        <w:rPr>
          <w:rFonts w:ascii="Times" w:hAnsi="Times"/>
          <w:b/>
          <w:i/>
          <w:lang w:eastAsia="ja-JP"/>
        </w:rPr>
        <w:t xml:space="preserve"> </w:t>
      </w:r>
      <w:r w:rsidRPr="00F05774">
        <w:rPr>
          <w:rFonts w:ascii="Times" w:hAnsi="Times"/>
          <w:i/>
          <w:lang w:eastAsia="ja-JP"/>
        </w:rPr>
        <w:t>centrifuge</w:t>
      </w:r>
      <w:r w:rsidRPr="005D7B63">
        <w:rPr>
          <w:rFonts w:ascii="Times" w:hAnsi="Times"/>
          <w:lang w:eastAsia="ja-JP"/>
        </w:rPr>
        <w:t xml:space="preserve"> avec donc une </w:t>
      </w:r>
      <w:r>
        <w:rPr>
          <w:rFonts w:ascii="Times" w:hAnsi="Times"/>
          <w:lang w:eastAsia="ja-JP"/>
        </w:rPr>
        <w:t>tendance</w:t>
      </w:r>
      <w:r w:rsidRPr="005D7B63">
        <w:rPr>
          <w:rFonts w:ascii="Times" w:hAnsi="Times"/>
          <w:lang w:eastAsia="ja-JP"/>
        </w:rPr>
        <w:t xml:space="preserve"> à la dislocation</w:t>
      </w:r>
    </w:p>
    <w:p w:rsidR="00CF1ECD" w:rsidRPr="005D7B63" w:rsidRDefault="00CF1ECD" w:rsidP="00CF1ECD">
      <w:pPr>
        <w:pStyle w:val="AdresseHTML"/>
        <w:numPr>
          <w:ilvl w:val="2"/>
          <w:numId w:val="5"/>
        </w:numPr>
        <w:spacing w:line="360" w:lineRule="auto"/>
        <w:jc w:val="both"/>
        <w:rPr>
          <w:rFonts w:ascii="Times" w:hAnsi="Times"/>
          <w:lang w:eastAsia="ja-JP"/>
        </w:rPr>
      </w:pPr>
      <w:r w:rsidRPr="005D7B63">
        <w:rPr>
          <w:rFonts w:ascii="Times" w:hAnsi="Times"/>
          <w:lang w:eastAsia="ja-JP"/>
        </w:rPr>
        <w:t xml:space="preserve">Ou c’est une tendance </w:t>
      </w:r>
      <w:r w:rsidRPr="00F05774">
        <w:rPr>
          <w:rFonts w:ascii="Times" w:hAnsi="Times"/>
          <w:i/>
          <w:lang w:eastAsia="ja-JP"/>
        </w:rPr>
        <w:t>centripète</w:t>
      </w:r>
      <w:r w:rsidRPr="005D7B63">
        <w:rPr>
          <w:rFonts w:ascii="Times" w:hAnsi="Times"/>
          <w:lang w:eastAsia="ja-JP"/>
        </w:rPr>
        <w:t xml:space="preserve"> avec une </w:t>
      </w:r>
      <w:r>
        <w:rPr>
          <w:rFonts w:ascii="Times" w:hAnsi="Times"/>
          <w:lang w:eastAsia="ja-JP"/>
        </w:rPr>
        <w:t xml:space="preserve">tendance à la coopération </w:t>
      </w:r>
      <w:r w:rsidRPr="005D7B63">
        <w:rPr>
          <w:rFonts w:ascii="Times" w:hAnsi="Times"/>
          <w:lang w:eastAsia="ja-JP"/>
        </w:rPr>
        <w:t>renforcée.</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lastRenderedPageBreak/>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1. La tendance centrifuge</w:t>
      </w:r>
    </w:p>
    <w:p w:rsidR="00CF1ECD" w:rsidRPr="005D7B63" w:rsidRDefault="00CF1ECD" w:rsidP="00CF1ECD">
      <w:pPr>
        <w:pStyle w:val="AdresseHTML"/>
        <w:spacing w:line="360" w:lineRule="auto"/>
        <w:jc w:val="both"/>
        <w:rPr>
          <w:rFonts w:ascii="Times" w:hAnsi="Times"/>
          <w:lang w:eastAsia="ja-JP"/>
        </w:rPr>
      </w:pPr>
    </w:p>
    <w:p w:rsidR="00CF1ECD" w:rsidRPr="00F05774" w:rsidRDefault="00CF1ECD" w:rsidP="00CF1ECD">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C’est la question éventuelle de la dissociation et donc notamment celle du fameux </w:t>
      </w:r>
      <w:r w:rsidRPr="00F05774">
        <w:rPr>
          <w:rFonts w:ascii="Times" w:hAnsi="Times"/>
          <w:lang w:eastAsia="ja-JP"/>
        </w:rPr>
        <w:t>droit de sécession.</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t>Un Ét</w:t>
      </w:r>
      <w:r w:rsidRPr="005D7B63">
        <w:rPr>
          <w:rFonts w:ascii="Times" w:hAnsi="Times"/>
          <w:lang w:eastAsia="ja-JP"/>
        </w:rPr>
        <w:t xml:space="preserve">at fédéré, en cas de conflit avec le niveau fédéral peut-il quitter </w:t>
      </w:r>
      <w:r w:rsidRPr="00F05774">
        <w:rPr>
          <w:rFonts w:ascii="Times" w:hAnsi="Times"/>
          <w:lang w:eastAsia="ja-JP"/>
        </w:rPr>
        <w:t>librement</w:t>
      </w:r>
      <w:r w:rsidRPr="005D7B63">
        <w:rPr>
          <w:rFonts w:ascii="Times" w:hAnsi="Times"/>
          <w:lang w:eastAsia="ja-JP"/>
        </w:rPr>
        <w:t xml:space="preserve"> la fédération et accéder donc à l’indépendance ? </w:t>
      </w:r>
      <w:r w:rsidRPr="00F05774">
        <w:rPr>
          <w:rFonts w:ascii="Times" w:hAnsi="Times"/>
          <w:lang w:eastAsia="ja-JP"/>
        </w:rPr>
        <w:t>Rares</w:t>
      </w:r>
      <w:r w:rsidRPr="005D7B63">
        <w:rPr>
          <w:rFonts w:ascii="Times" w:hAnsi="Times"/>
          <w:lang w:eastAsia="ja-JP"/>
        </w:rPr>
        <w:t xml:space="preserve"> sont les </w:t>
      </w:r>
      <w:r w:rsidRPr="00F05774">
        <w:rPr>
          <w:rFonts w:ascii="Times" w:hAnsi="Times"/>
          <w:i/>
          <w:lang w:eastAsia="ja-JP"/>
        </w:rPr>
        <w:t>constitutions</w:t>
      </w:r>
      <w:r>
        <w:rPr>
          <w:rFonts w:ascii="Times" w:hAnsi="Times"/>
          <w:lang w:eastAsia="ja-JP"/>
        </w:rPr>
        <w:t xml:space="preserve"> qui mentionnent ce droit.</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On sait qu’historiquement, cela a pu être tranché par la </w:t>
      </w:r>
      <w:r w:rsidRPr="00F05774">
        <w:rPr>
          <w:rFonts w:ascii="Times" w:hAnsi="Times"/>
          <w:lang w:eastAsia="ja-JP"/>
        </w:rPr>
        <w:t>guerre</w:t>
      </w:r>
      <w:r w:rsidRPr="005D7B63">
        <w:rPr>
          <w:rFonts w:ascii="Times" w:hAnsi="Times"/>
          <w:lang w:eastAsia="ja-JP"/>
        </w:rPr>
        <w:t xml:space="preserve"> avec l’exemple quasi mythique des </w:t>
      </w:r>
      <w:r w:rsidRPr="00F05774">
        <w:rPr>
          <w:rFonts w:ascii="Times" w:hAnsi="Times"/>
          <w:i/>
          <w:lang w:eastAsia="ja-JP"/>
        </w:rPr>
        <w:t>USA</w:t>
      </w:r>
      <w:r w:rsidRPr="005D7B63">
        <w:rPr>
          <w:rFonts w:ascii="Times" w:hAnsi="Times"/>
          <w:lang w:eastAsia="ja-JP"/>
        </w:rPr>
        <w:t xml:space="preserve"> et la guerre de sécession de 1860-1865 et la déf</w:t>
      </w:r>
      <w:r>
        <w:rPr>
          <w:rFonts w:ascii="Times" w:hAnsi="Times"/>
          <w:lang w:eastAsia="ja-JP"/>
        </w:rPr>
        <w:t>aite des Ét</w:t>
      </w:r>
      <w:r w:rsidRPr="005D7B63">
        <w:rPr>
          <w:rFonts w:ascii="Times" w:hAnsi="Times"/>
          <w:lang w:eastAsia="ja-JP"/>
        </w:rPr>
        <w:t>ats du sud qui souhaitaient quitter la fédération.</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 xml:space="preserve">La Cour suprême des </w:t>
      </w:r>
      <w:r w:rsidRPr="00686F75">
        <w:rPr>
          <w:rFonts w:ascii="Times" w:hAnsi="Times"/>
          <w:i/>
          <w:lang w:eastAsia="ja-JP"/>
        </w:rPr>
        <w:t>USA</w:t>
      </w:r>
      <w:r w:rsidRPr="005D7B63">
        <w:rPr>
          <w:rFonts w:ascii="Times" w:hAnsi="Times"/>
          <w:lang w:eastAsia="ja-JP"/>
        </w:rPr>
        <w:t xml:space="preserve"> l’a</w:t>
      </w:r>
      <w:r>
        <w:rPr>
          <w:rFonts w:ascii="Times" w:hAnsi="Times"/>
          <w:lang w:eastAsia="ja-JP"/>
        </w:rPr>
        <w:t>,</w:t>
      </w:r>
      <w:r w:rsidRPr="005D7B63">
        <w:rPr>
          <w:rFonts w:ascii="Times" w:hAnsi="Times"/>
          <w:lang w:eastAsia="ja-JP"/>
        </w:rPr>
        <w:t xml:space="preserve"> pour ainsi</w:t>
      </w:r>
      <w:r>
        <w:rPr>
          <w:rFonts w:ascii="Times" w:hAnsi="Times"/>
          <w:lang w:eastAsia="ja-JP"/>
        </w:rPr>
        <w:t xml:space="preserve"> dire,</w:t>
      </w:r>
      <w:r w:rsidRPr="005D7B63">
        <w:rPr>
          <w:rFonts w:ascii="Times" w:hAnsi="Times"/>
          <w:lang w:eastAsia="ja-JP"/>
        </w:rPr>
        <w:t xml:space="preserve"> spécifié avec une formule demeurée célèbre dans l’</w:t>
      </w:r>
      <w:r w:rsidRPr="005D7B63">
        <w:rPr>
          <w:rFonts w:ascii="Times" w:hAnsi="Times"/>
          <w:i/>
          <w:lang w:eastAsia="ja-JP"/>
        </w:rPr>
        <w:t>arrêt de 1869 Texas v. White</w:t>
      </w:r>
      <w:r w:rsidRPr="005D7B63">
        <w:rPr>
          <w:rFonts w:ascii="Times" w:hAnsi="Times"/>
          <w:lang w:eastAsia="ja-JP"/>
        </w:rPr>
        <w:t xml:space="preserve"> : </w:t>
      </w:r>
      <w:r>
        <w:rPr>
          <w:rFonts w:ascii="Times" w:hAnsi="Times"/>
          <w:lang w:eastAsia="ja-JP"/>
        </w:rPr>
        <w:t>« </w:t>
      </w:r>
      <w:r w:rsidRPr="005D7B63">
        <w:rPr>
          <w:rFonts w:ascii="Times" w:hAnsi="Times"/>
          <w:i/>
          <w:lang w:eastAsia="ja-JP"/>
        </w:rPr>
        <w:t>Une union indestructible d’</w:t>
      </w:r>
      <w:r w:rsidR="002E789A" w:rsidRPr="005D7B63">
        <w:rPr>
          <w:rFonts w:ascii="Times" w:hAnsi="Times"/>
          <w:i/>
          <w:lang w:eastAsia="ja-JP"/>
        </w:rPr>
        <w:t>États</w:t>
      </w:r>
      <w:r w:rsidRPr="005D7B63">
        <w:rPr>
          <w:rFonts w:ascii="Times" w:hAnsi="Times"/>
          <w:i/>
          <w:lang w:eastAsia="ja-JP"/>
        </w:rPr>
        <w:t xml:space="preserve"> indestructibles</w:t>
      </w:r>
      <w:r>
        <w:rPr>
          <w:rFonts w:ascii="Times" w:hAnsi="Times"/>
          <w:lang w:eastAsia="ja-JP"/>
        </w:rPr>
        <w:t> »</w:t>
      </w:r>
      <w:r w:rsidRPr="005D7B63">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 xml:space="preserve">La question n’est pas qu’historique </w:t>
      </w:r>
      <w:r>
        <w:rPr>
          <w:rFonts w:ascii="Times" w:hAnsi="Times"/>
          <w:lang w:eastAsia="ja-JP"/>
        </w:rPr>
        <w:t>on peut le constater avec</w:t>
      </w:r>
      <w:r w:rsidRPr="005D7B63">
        <w:rPr>
          <w:rFonts w:ascii="Times" w:hAnsi="Times"/>
          <w:lang w:eastAsia="ja-JP"/>
        </w:rPr>
        <w:t xml:space="preserve"> les soubresauts du </w:t>
      </w:r>
      <w:r w:rsidRPr="00686F75">
        <w:rPr>
          <w:rFonts w:ascii="Times" w:hAnsi="Times"/>
          <w:i/>
          <w:lang w:eastAsia="ja-JP"/>
        </w:rPr>
        <w:t>Canada</w:t>
      </w:r>
      <w:r w:rsidRPr="005D7B63">
        <w:rPr>
          <w:rFonts w:ascii="Times" w:hAnsi="Times"/>
          <w:lang w:eastAsia="ja-JP"/>
        </w:rPr>
        <w:t xml:space="preserve"> face à la question du </w:t>
      </w:r>
      <w:r w:rsidRPr="00686F75">
        <w:rPr>
          <w:rFonts w:ascii="Times" w:hAnsi="Times"/>
          <w:i/>
          <w:lang w:eastAsia="ja-JP"/>
        </w:rPr>
        <w:t>Québec</w:t>
      </w:r>
      <w:r w:rsidRPr="005D7B63">
        <w:rPr>
          <w:rFonts w:ascii="Times" w:hAnsi="Times"/>
          <w:lang w:eastAsia="ja-JP"/>
        </w:rPr>
        <w:t xml:space="preserve"> dans les années 70-80...</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 xml:space="preserve">Il faut bien voir que le cadre constitutionnel concernant un droit de sécession a du mal </w:t>
      </w:r>
      <w:r w:rsidRPr="00F05774">
        <w:rPr>
          <w:rFonts w:ascii="Times" w:hAnsi="Times"/>
          <w:lang w:eastAsia="ja-JP"/>
        </w:rPr>
        <w:t>à résister à la pression des faits</w:t>
      </w:r>
      <w:r w:rsidRPr="005D7B63">
        <w:rPr>
          <w:rFonts w:ascii="Times" w:hAnsi="Times"/>
          <w:lang w:eastAsia="ja-JP"/>
        </w:rPr>
        <w:t>... si tant est qu’existe ce cadre !</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On a eu historiquement quel</w:t>
      </w:r>
      <w:r>
        <w:rPr>
          <w:rFonts w:ascii="Times" w:hAnsi="Times"/>
          <w:lang w:eastAsia="ja-JP"/>
        </w:rPr>
        <w:t>ques exemples d’éclatements d’Ét</w:t>
      </w:r>
      <w:r w:rsidRPr="005D7B63">
        <w:rPr>
          <w:rFonts w:ascii="Times" w:hAnsi="Times"/>
          <w:lang w:eastAsia="ja-JP"/>
        </w:rPr>
        <w:t xml:space="preserve">ats fédéraux, ne serait-ce qu’en Europe ces dernières années avec </w:t>
      </w:r>
      <w:r w:rsidRPr="00F05774">
        <w:rPr>
          <w:rFonts w:ascii="Times" w:hAnsi="Times"/>
          <w:lang w:eastAsia="ja-JP"/>
        </w:rPr>
        <w:t>l’</w:t>
      </w:r>
      <w:r w:rsidRPr="00F05774">
        <w:rPr>
          <w:rFonts w:ascii="Times" w:hAnsi="Times"/>
          <w:i/>
          <w:lang w:eastAsia="ja-JP"/>
        </w:rPr>
        <w:t>URSS</w:t>
      </w:r>
      <w:r w:rsidRPr="00F05774">
        <w:rPr>
          <w:rFonts w:ascii="Times" w:hAnsi="Times"/>
          <w:lang w:eastAsia="ja-JP"/>
        </w:rPr>
        <w:t>,</w:t>
      </w:r>
      <w:r w:rsidRPr="005D7B63">
        <w:rPr>
          <w:rFonts w:ascii="Times" w:hAnsi="Times"/>
          <w:lang w:eastAsia="ja-JP"/>
        </w:rPr>
        <w:t xml:space="preserve"> la </w:t>
      </w:r>
      <w:r w:rsidRPr="00F05774">
        <w:rPr>
          <w:rFonts w:ascii="Times" w:hAnsi="Times"/>
          <w:i/>
          <w:lang w:eastAsia="ja-JP"/>
        </w:rPr>
        <w:t>Yougoslavie</w:t>
      </w:r>
      <w:r w:rsidRPr="005D7B63">
        <w:rPr>
          <w:rFonts w:ascii="Times" w:hAnsi="Times"/>
          <w:lang w:eastAsia="ja-JP"/>
        </w:rPr>
        <w:t xml:space="preserve"> ou encore la </w:t>
      </w:r>
      <w:r w:rsidRPr="00F05774">
        <w:rPr>
          <w:rFonts w:ascii="Times" w:hAnsi="Times"/>
          <w:i/>
          <w:lang w:eastAsia="ja-JP"/>
        </w:rPr>
        <w:t>Tchécoslovaquie</w:t>
      </w:r>
      <w:r w:rsidRPr="005D7B63">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Notons une </w:t>
      </w:r>
      <w:r w:rsidRPr="00F05774">
        <w:rPr>
          <w:rFonts w:ascii="Times" w:hAnsi="Times"/>
          <w:lang w:eastAsia="ja-JP"/>
        </w:rPr>
        <w:t>variante du mouvement centrifuge</w:t>
      </w:r>
      <w:r w:rsidRPr="005D7B63">
        <w:rPr>
          <w:rFonts w:ascii="Times" w:hAnsi="Times"/>
          <w:lang w:eastAsia="ja-JP"/>
        </w:rPr>
        <w:t xml:space="preserve"> </w:t>
      </w:r>
      <w:r>
        <w:rPr>
          <w:rFonts w:ascii="Times" w:hAnsi="Times"/>
          <w:lang w:eastAsia="ja-JP"/>
        </w:rPr>
        <w:t>mais sans remettre en cause cependant</w:t>
      </w:r>
      <w:r w:rsidRPr="005D7B63">
        <w:rPr>
          <w:rFonts w:ascii="Times" w:hAnsi="Times"/>
          <w:lang w:eastAsia="ja-JP"/>
        </w:rPr>
        <w:t xml:space="preserve"> la fédération elle-même : c’est la volonté d’une communauté spécifique de quitter le cadre de l’</w:t>
      </w:r>
      <w:r w:rsidR="002E789A" w:rsidRPr="005D7B63">
        <w:rPr>
          <w:rFonts w:ascii="Times" w:hAnsi="Times"/>
          <w:lang w:eastAsia="ja-JP"/>
        </w:rPr>
        <w:t>État</w:t>
      </w:r>
      <w:r w:rsidRPr="005D7B63">
        <w:rPr>
          <w:rFonts w:ascii="Times" w:hAnsi="Times"/>
          <w:lang w:eastAsia="ja-JP"/>
        </w:rPr>
        <w:t xml:space="preserve"> fédéré auquel elle appartient </w:t>
      </w:r>
      <w:r w:rsidRPr="00F05774">
        <w:rPr>
          <w:rFonts w:ascii="Times" w:hAnsi="Times"/>
          <w:lang w:eastAsia="ja-JP"/>
        </w:rPr>
        <w:t>pour devenir elle-même une entité fédérée</w:t>
      </w:r>
      <w:r w:rsidRPr="005D7B63">
        <w:rPr>
          <w:rFonts w:ascii="Times" w:hAnsi="Times"/>
          <w:lang w:eastAsia="ja-JP"/>
        </w:rPr>
        <w:t xml:space="preserve"> à l’instar du </w:t>
      </w:r>
      <w:r w:rsidRPr="00F05774">
        <w:rPr>
          <w:rFonts w:ascii="Times" w:hAnsi="Times"/>
          <w:i/>
          <w:lang w:eastAsia="ja-JP"/>
        </w:rPr>
        <w:t>Jura suisse</w:t>
      </w:r>
      <w:r w:rsidRPr="005D7B63">
        <w:rPr>
          <w:rFonts w:ascii="Times" w:hAnsi="Times"/>
          <w:lang w:eastAsia="ja-JP"/>
        </w:rPr>
        <w:t xml:space="preserve"> qui a réussi à sortir du canton de </w:t>
      </w:r>
      <w:r w:rsidRPr="005D7B63">
        <w:rPr>
          <w:rFonts w:ascii="Times" w:hAnsi="Times"/>
          <w:i/>
          <w:lang w:eastAsia="ja-JP"/>
        </w:rPr>
        <w:t>Berne</w:t>
      </w:r>
      <w:r w:rsidRPr="005D7B63">
        <w:rPr>
          <w:rFonts w:ascii="Times" w:hAnsi="Times"/>
          <w:lang w:eastAsia="ja-JP"/>
        </w:rPr>
        <w:t xml:space="preserve"> et au bout de plusieurs années et pas mal de difficultés (et consultations populaires) est devenu en 1977 le </w:t>
      </w:r>
      <w:r w:rsidRPr="00F05774">
        <w:rPr>
          <w:rFonts w:ascii="Times" w:hAnsi="Times"/>
          <w:lang w:eastAsia="ja-JP"/>
        </w:rPr>
        <w:t>23° canton</w:t>
      </w:r>
      <w:r w:rsidRPr="005D7B63">
        <w:rPr>
          <w:rFonts w:ascii="Times" w:hAnsi="Times"/>
          <w:lang w:eastAsia="ja-JP"/>
        </w:rPr>
        <w:t xml:space="preserve"> de la </w:t>
      </w:r>
      <w:r w:rsidRPr="005D7B63">
        <w:rPr>
          <w:rFonts w:ascii="Times" w:hAnsi="Times"/>
          <w:i/>
          <w:lang w:eastAsia="ja-JP"/>
        </w:rPr>
        <w:t>Confédération helvétique</w:t>
      </w:r>
      <w:r w:rsidRPr="005D7B63">
        <w:rPr>
          <w:rFonts w:ascii="Times" w:hAnsi="Times"/>
          <w:lang w:eastAsia="ja-JP"/>
        </w:rPr>
        <w:t xml:space="preserve"> (sic).</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2. La tendance centripète</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C’est une coopération d’où</w:t>
      </w:r>
      <w:r>
        <w:rPr>
          <w:rFonts w:ascii="Times" w:hAnsi="Times"/>
          <w:lang w:eastAsia="ja-JP"/>
        </w:rPr>
        <w:t xml:space="preserve"> un fédéralisme rénové dénommé « fédéralisme coopératif »</w:t>
      </w:r>
      <w:r w:rsidRPr="005D7B63">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 xml:space="preserve">Une expression inaugurée aux </w:t>
      </w:r>
      <w:r w:rsidRPr="00B45E93">
        <w:rPr>
          <w:rFonts w:ascii="Times" w:hAnsi="Times"/>
          <w:i/>
          <w:lang w:eastAsia="ja-JP"/>
        </w:rPr>
        <w:t>USA</w:t>
      </w:r>
      <w:r w:rsidRPr="005D7B63">
        <w:rPr>
          <w:rFonts w:ascii="Times" w:hAnsi="Times"/>
          <w:lang w:eastAsia="ja-JP"/>
        </w:rPr>
        <w:t xml:space="preserve"> à l’époque du </w:t>
      </w:r>
      <w:r w:rsidRPr="00B45E93">
        <w:rPr>
          <w:rFonts w:ascii="Times" w:hAnsi="Times"/>
          <w:i/>
          <w:lang w:eastAsia="ja-JP"/>
        </w:rPr>
        <w:t>New Deal</w:t>
      </w:r>
      <w:r w:rsidRPr="005D7B63">
        <w:rPr>
          <w:rFonts w:ascii="Times" w:hAnsi="Times"/>
          <w:lang w:eastAsia="ja-JP"/>
        </w:rPr>
        <w:t xml:space="preserve"> qui fut marqué par une inte</w:t>
      </w:r>
      <w:r>
        <w:rPr>
          <w:rFonts w:ascii="Times" w:hAnsi="Times"/>
          <w:lang w:eastAsia="ja-JP"/>
        </w:rPr>
        <w:t>rvention plus importante de l’Ét</w:t>
      </w:r>
      <w:r w:rsidRPr="005D7B63">
        <w:rPr>
          <w:rFonts w:ascii="Times" w:hAnsi="Times"/>
          <w:lang w:eastAsia="ja-JP"/>
        </w:rPr>
        <w:t>at féd</w:t>
      </w:r>
      <w:r>
        <w:rPr>
          <w:rFonts w:ascii="Times" w:hAnsi="Times"/>
          <w:lang w:eastAsia="ja-JP"/>
        </w:rPr>
        <w:t>éral dans les compétences des Ét</w:t>
      </w:r>
      <w:r w:rsidRPr="005D7B63">
        <w:rPr>
          <w:rFonts w:ascii="Times" w:hAnsi="Times"/>
          <w:lang w:eastAsia="ja-JP"/>
        </w:rPr>
        <w:t>ats fédérés pour surmonter la fameuse crise économique et sociale commencée en 1929.</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Donc c’est, pour faire bref, une coopération le plus souvent </w:t>
      </w:r>
      <w:r w:rsidRPr="00F05774">
        <w:rPr>
          <w:rFonts w:ascii="Times" w:hAnsi="Times"/>
          <w:lang w:eastAsia="ja-JP"/>
        </w:rPr>
        <w:t>extraconstitutionnelle,</w:t>
      </w:r>
      <w:r w:rsidRPr="005D7B63">
        <w:rPr>
          <w:rFonts w:ascii="Times" w:hAnsi="Times"/>
          <w:lang w:eastAsia="ja-JP"/>
        </w:rPr>
        <w:t xml:space="preserve"> entre les différents niveaux de gouvernement (fédéral et fédéré) </w:t>
      </w:r>
      <w:r>
        <w:rPr>
          <w:rFonts w:ascii="Times" w:hAnsi="Times"/>
          <w:lang w:eastAsia="ja-JP"/>
        </w:rPr>
        <w:t>pour atteind</w:t>
      </w:r>
      <w:r w:rsidRPr="005D7B63">
        <w:rPr>
          <w:rFonts w:ascii="Times" w:hAnsi="Times"/>
          <w:lang w:eastAsia="ja-JP"/>
        </w:rPr>
        <w:t xml:space="preserve">re des objectifs communs et ce par le biais de programmes financés conjointement (le fameux </w:t>
      </w:r>
      <w:r w:rsidRPr="00F05774">
        <w:rPr>
          <w:rFonts w:ascii="Times" w:hAnsi="Times"/>
          <w:lang w:eastAsia="ja-JP"/>
        </w:rPr>
        <w:t>financement croisé</w:t>
      </w:r>
      <w:r w:rsidRPr="005D7B63">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lastRenderedPageBreak/>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On distingue pour ce faire 2 types de coopération :</w:t>
      </w:r>
    </w:p>
    <w:p w:rsidR="00561547" w:rsidRDefault="00CF1ECD" w:rsidP="00CF1ECD">
      <w:pPr>
        <w:pStyle w:val="AdresseHTML"/>
        <w:numPr>
          <w:ilvl w:val="0"/>
          <w:numId w:val="26"/>
        </w:numPr>
        <w:spacing w:line="360" w:lineRule="auto"/>
        <w:jc w:val="both"/>
        <w:rPr>
          <w:rFonts w:ascii="Times" w:hAnsi="Times"/>
          <w:lang w:eastAsia="ja-JP"/>
        </w:rPr>
      </w:pPr>
      <w:r w:rsidRPr="00561547">
        <w:rPr>
          <w:rFonts w:ascii="Times" w:hAnsi="Times"/>
          <w:i/>
          <w:lang w:eastAsia="ja-JP"/>
        </w:rPr>
        <w:t>L’horizontale</w:t>
      </w:r>
      <w:r w:rsidRPr="00561547">
        <w:rPr>
          <w:rFonts w:ascii="Times" w:hAnsi="Times"/>
          <w:lang w:eastAsia="ja-JP"/>
        </w:rPr>
        <w:t xml:space="preserve"> : se déroule à l’échelon des États fédérés, histoire d’harmoniser leurs interventions et/ou de se protéger contre les interventions de l’État fédéral ! </w:t>
      </w:r>
    </w:p>
    <w:p w:rsidR="00CF1ECD" w:rsidRPr="00561547" w:rsidRDefault="00CF1ECD" w:rsidP="00CF1ECD">
      <w:pPr>
        <w:pStyle w:val="AdresseHTML"/>
        <w:numPr>
          <w:ilvl w:val="0"/>
          <w:numId w:val="26"/>
        </w:numPr>
        <w:spacing w:line="360" w:lineRule="auto"/>
        <w:jc w:val="both"/>
        <w:rPr>
          <w:rFonts w:ascii="Times" w:hAnsi="Times"/>
          <w:lang w:eastAsia="ja-JP"/>
        </w:rPr>
      </w:pPr>
      <w:r w:rsidRPr="00561547">
        <w:rPr>
          <w:rFonts w:ascii="Times" w:hAnsi="Times"/>
          <w:i/>
          <w:lang w:eastAsia="ja-JP"/>
        </w:rPr>
        <w:t>La verticale</w:t>
      </w:r>
      <w:r w:rsidRPr="00561547">
        <w:rPr>
          <w:rFonts w:ascii="Times" w:hAnsi="Times"/>
          <w:lang w:eastAsia="ja-JP"/>
        </w:rPr>
        <w:t xml:space="preserve"> : ici, cela concerne les relations État fédéral/États fédérés. C’est celle qui a connu le plus fort développement depuis un certain temps. D’aucuns y voient un risque de sa dénaturation du fédéralisme : par ce biais, se manifesterait une recentralisation ou une centralisation. Et l’origine est à chercher dans la nécessité de coordonner la politique économique et sociale en se traduisant très concrètement par le financement commun de grands programmes. Conséquence de ce mouvement : on a une réduction de l’autonomie des États fédérés. En clair, le domaine des compétences </w:t>
      </w:r>
      <w:r w:rsidRPr="00561547">
        <w:rPr>
          <w:rFonts w:ascii="Times" w:hAnsi="Times"/>
          <w:i/>
          <w:lang w:eastAsia="ja-JP"/>
        </w:rPr>
        <w:t>exclusives</w:t>
      </w:r>
      <w:r w:rsidRPr="00561547">
        <w:rPr>
          <w:rFonts w:ascii="Times" w:hAnsi="Times"/>
          <w:lang w:eastAsia="ja-JP"/>
        </w:rPr>
        <w:t xml:space="preserve"> s’est réduit au bénéfice de la législation dite </w:t>
      </w:r>
      <w:r w:rsidRPr="00561547">
        <w:rPr>
          <w:rFonts w:ascii="Times" w:hAnsi="Times"/>
          <w:i/>
          <w:lang w:eastAsia="ja-JP"/>
        </w:rPr>
        <w:t>concurrente</w:t>
      </w:r>
      <w:r w:rsidRPr="00561547">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Le financement fédéral des programmes conjoints</w:t>
      </w:r>
      <w:r>
        <w:rPr>
          <w:rFonts w:ascii="Times" w:hAnsi="Times"/>
          <w:lang w:eastAsia="ja-JP"/>
        </w:rPr>
        <w:t xml:space="preserve"> facilite l’intervention de l’Ét</w:t>
      </w:r>
      <w:r w:rsidRPr="005D7B63">
        <w:rPr>
          <w:rFonts w:ascii="Times" w:hAnsi="Times"/>
          <w:lang w:eastAsia="ja-JP"/>
        </w:rPr>
        <w:t xml:space="preserve">at </w:t>
      </w:r>
      <w:r>
        <w:rPr>
          <w:rFonts w:ascii="Times" w:hAnsi="Times"/>
          <w:lang w:eastAsia="ja-JP"/>
        </w:rPr>
        <w:t>fédéral dans les affaires des Ét</w:t>
      </w:r>
      <w:r w:rsidRPr="005D7B63">
        <w:rPr>
          <w:rFonts w:ascii="Times" w:hAnsi="Times"/>
          <w:lang w:eastAsia="ja-JP"/>
        </w:rPr>
        <w:t>ats fédérés parce que cela implique souvent des conditions d’utilisation strictes.</w:t>
      </w:r>
      <w:r>
        <w:rPr>
          <w:rFonts w:ascii="Times" w:hAnsi="Times"/>
          <w:lang w:eastAsia="ja-JP"/>
        </w:rPr>
        <w:t xml:space="preserve"> </w:t>
      </w:r>
      <w:r w:rsidRPr="005D7B63">
        <w:rPr>
          <w:rFonts w:ascii="Times" w:hAnsi="Times"/>
          <w:lang w:eastAsia="ja-JP"/>
        </w:rPr>
        <w:t xml:space="preserve">Et qui dit versement des subventions </w:t>
      </w:r>
      <w:r w:rsidRPr="00BB688B">
        <w:rPr>
          <w:rFonts w:ascii="Times" w:hAnsi="Times"/>
          <w:lang w:eastAsia="ja-JP"/>
        </w:rPr>
        <w:t>dit contrôle</w:t>
      </w:r>
      <w:r w:rsidRPr="005D7B63">
        <w:rPr>
          <w:rFonts w:ascii="Times" w:hAnsi="Times"/>
          <w:lang w:eastAsia="ja-JP"/>
        </w:rPr>
        <w:t xml:space="preserve"> de l’utilisation (adage aux </w:t>
      </w:r>
      <w:r w:rsidRPr="00BB688B">
        <w:rPr>
          <w:rFonts w:ascii="Times" w:hAnsi="Times"/>
          <w:i/>
          <w:lang w:eastAsia="ja-JP"/>
        </w:rPr>
        <w:t>USA</w:t>
      </w:r>
      <w:r w:rsidRPr="005D7B63">
        <w:rPr>
          <w:rFonts w:ascii="Times" w:hAnsi="Times"/>
          <w:lang w:eastAsia="ja-JP"/>
        </w:rPr>
        <w:t xml:space="preserve"> : </w:t>
      </w:r>
      <w:r w:rsidRPr="005D7B63">
        <w:rPr>
          <w:rFonts w:ascii="Times" w:hAnsi="Times"/>
          <w:i/>
          <w:lang w:eastAsia="ja-JP"/>
        </w:rPr>
        <w:t xml:space="preserve">le </w:t>
      </w:r>
      <w:r>
        <w:rPr>
          <w:rFonts w:ascii="Times" w:hAnsi="Times"/>
          <w:i/>
          <w:lang w:eastAsia="ja-JP"/>
        </w:rPr>
        <w:t>« </w:t>
      </w:r>
      <w:r w:rsidRPr="005D7B63">
        <w:rPr>
          <w:rFonts w:ascii="Times" w:hAnsi="Times"/>
          <w:i/>
          <w:lang w:eastAsia="ja-JP"/>
        </w:rPr>
        <w:t>contrôle suit le dollar</w:t>
      </w:r>
      <w:r>
        <w:rPr>
          <w:rFonts w:ascii="Times" w:hAnsi="Times"/>
          <w:i/>
          <w:lang w:eastAsia="ja-JP"/>
        </w:rPr>
        <w:t> »</w:t>
      </w:r>
      <w:r w:rsidRPr="005D7B63">
        <w:rPr>
          <w:rFonts w:ascii="Times" w:hAnsi="Times"/>
          <w:lang w:eastAsia="ja-JP"/>
        </w:rPr>
        <w:t xml:space="preserve"> !)</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Mais finalement le résultat est </w:t>
      </w:r>
      <w:r w:rsidRPr="00BB688B">
        <w:rPr>
          <w:rFonts w:ascii="Times" w:hAnsi="Times"/>
          <w:lang w:eastAsia="ja-JP"/>
        </w:rPr>
        <w:t>un mécanisme assez complexe de négociation</w:t>
      </w:r>
      <w:r w:rsidRPr="005D7B63">
        <w:rPr>
          <w:rFonts w:ascii="Times" w:hAnsi="Times"/>
          <w:lang w:eastAsia="ja-JP"/>
        </w:rPr>
        <w:t xml:space="preserve">, de marchandage intergouvernemental d’où une certaine </w:t>
      </w:r>
      <w:r w:rsidRPr="00BB688B">
        <w:rPr>
          <w:rFonts w:ascii="Times" w:hAnsi="Times"/>
          <w:lang w:eastAsia="ja-JP"/>
        </w:rPr>
        <w:t>interdépendance</w:t>
      </w:r>
      <w:r w:rsidRPr="005D7B63">
        <w:rPr>
          <w:rFonts w:ascii="Times" w:hAnsi="Times"/>
          <w:lang w:eastAsia="ja-JP"/>
        </w:rPr>
        <w:t xml:space="preserve"> entre les deux étages, une </w:t>
      </w:r>
      <w:r w:rsidRPr="00BB688B">
        <w:rPr>
          <w:rFonts w:ascii="Times" w:hAnsi="Times"/>
          <w:lang w:eastAsia="ja-JP"/>
        </w:rPr>
        <w:t>imbrication</w:t>
      </w:r>
      <w:r w:rsidRPr="005D7B63">
        <w:rPr>
          <w:rFonts w:ascii="Times" w:hAnsi="Times"/>
          <w:lang w:eastAsia="ja-JP"/>
        </w:rPr>
        <w:t xml:space="preserve"> des politiques</w:t>
      </w:r>
      <w:r>
        <w:rPr>
          <w:rFonts w:ascii="Times" w:hAnsi="Times"/>
          <w:lang w:eastAsia="ja-JP"/>
        </w:rPr>
        <w:t xml:space="preserve"> où finalement les Ét</w:t>
      </w:r>
      <w:r w:rsidRPr="005D7B63">
        <w:rPr>
          <w:rFonts w:ascii="Times" w:hAnsi="Times"/>
          <w:lang w:eastAsia="ja-JP"/>
        </w:rPr>
        <w:t>a</w:t>
      </w:r>
      <w:r>
        <w:rPr>
          <w:rFonts w:ascii="Times" w:hAnsi="Times"/>
          <w:lang w:eastAsia="ja-JP"/>
        </w:rPr>
        <w:t>t</w:t>
      </w:r>
      <w:r w:rsidRPr="005D7B63">
        <w:rPr>
          <w:rFonts w:ascii="Times" w:hAnsi="Times"/>
          <w:lang w:eastAsia="ja-JP"/>
        </w:rPr>
        <w:t>s fédérés parviennent encore à défendre leurs intérêts propres.</w:t>
      </w:r>
    </w:p>
    <w:p w:rsidR="00CF1ECD"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Là encore, il convient de </w:t>
      </w:r>
      <w:r w:rsidRPr="00BB688B">
        <w:rPr>
          <w:rFonts w:ascii="Times" w:hAnsi="Times"/>
          <w:lang w:eastAsia="ja-JP"/>
        </w:rPr>
        <w:t>nuancer</w:t>
      </w:r>
      <w:r w:rsidRPr="005D7B63">
        <w:rPr>
          <w:rFonts w:ascii="Times" w:hAnsi="Times"/>
          <w:lang w:eastAsia="ja-JP"/>
        </w:rPr>
        <w:t xml:space="preserve"> le caractère centralisateur du phénomène !</w:t>
      </w:r>
    </w:p>
    <w:p w:rsidR="00CF1ECD" w:rsidRPr="005D7B63" w:rsidRDefault="00CF1ECD" w:rsidP="00CF1ECD">
      <w:pPr>
        <w:pStyle w:val="AdresseHTML"/>
        <w:spacing w:line="360" w:lineRule="auto"/>
        <w:jc w:val="both"/>
        <w:rPr>
          <w:rFonts w:ascii="Times" w:hAnsi="Times"/>
          <w:lang w:eastAsia="ja-JP"/>
        </w:rPr>
      </w:pPr>
    </w:p>
    <w:p w:rsidR="00CF1ECD" w:rsidRPr="00BB688B" w:rsidRDefault="00CF1ECD" w:rsidP="00CF1ECD">
      <w:pPr>
        <w:pStyle w:val="AdresseHTML"/>
        <w:spacing w:line="360" w:lineRule="auto"/>
        <w:jc w:val="center"/>
        <w:outlineLvl w:val="0"/>
        <w:rPr>
          <w:rFonts w:ascii="Times" w:hAnsi="Times"/>
          <w:lang w:eastAsia="ja-JP"/>
        </w:rPr>
      </w:pPr>
      <w:r w:rsidRPr="00BB688B">
        <w:rPr>
          <w:rFonts w:ascii="Times" w:hAnsi="Times"/>
          <w:u w:val="single"/>
          <w:lang w:eastAsia="ja-JP"/>
        </w:rPr>
        <w:t>Post liminaire : la question de</w:t>
      </w:r>
      <w:r w:rsidRPr="00BB688B">
        <w:rPr>
          <w:rFonts w:ascii="Times" w:hAnsi="Times"/>
          <w:i/>
          <w:u w:val="single"/>
          <w:lang w:eastAsia="ja-JP"/>
        </w:rPr>
        <w:t xml:space="preserve"> l’Union européenne</w:t>
      </w:r>
    </w:p>
    <w:p w:rsidR="00CF1ECD" w:rsidRPr="005D7B63" w:rsidRDefault="00CF1ECD" w:rsidP="00CF1ECD">
      <w:pPr>
        <w:pStyle w:val="AdresseHTML"/>
        <w:spacing w:line="360" w:lineRule="auto"/>
        <w:jc w:val="both"/>
        <w:rPr>
          <w:rFonts w:ascii="Times" w:hAnsi="Times"/>
          <w:lang w:eastAsia="ja-JP"/>
        </w:rPr>
      </w:pPr>
    </w:p>
    <w:p w:rsidR="00CF1ECD" w:rsidRPr="005D7B63" w:rsidRDefault="00CF1ECD" w:rsidP="00CF1ECD">
      <w:pPr>
        <w:pStyle w:val="AdresseHTML"/>
        <w:spacing w:line="360" w:lineRule="auto"/>
        <w:jc w:val="both"/>
        <w:outlineLvl w:val="0"/>
        <w:rPr>
          <w:rFonts w:ascii="Times" w:hAnsi="Times"/>
          <w:lang w:eastAsia="ja-JP"/>
        </w:rPr>
      </w:pPr>
      <w:r w:rsidRPr="005D7B63">
        <w:rPr>
          <w:rFonts w:ascii="Times" w:hAnsi="Times"/>
          <w:lang w:eastAsia="ja-JP"/>
        </w:rPr>
        <w:tab/>
        <w:t xml:space="preserve">Un </w:t>
      </w:r>
      <w:r w:rsidRPr="00BB688B">
        <w:rPr>
          <w:rFonts w:ascii="Times" w:hAnsi="Times"/>
          <w:lang w:eastAsia="ja-JP"/>
        </w:rPr>
        <w:t>objet institutionnel non identifié ?</w:t>
      </w:r>
      <w:r>
        <w:rPr>
          <w:rFonts w:ascii="Times" w:hAnsi="Times"/>
          <w:lang w:eastAsia="ja-JP"/>
        </w:rPr>
        <w:t xml:space="preserve"> </w:t>
      </w:r>
      <w:r w:rsidRPr="005D7B63">
        <w:rPr>
          <w:rFonts w:ascii="Times" w:hAnsi="Times"/>
          <w:lang w:eastAsia="ja-JP"/>
        </w:rPr>
        <w:t xml:space="preserve">C’est un peu une </w:t>
      </w:r>
      <w:r w:rsidRPr="00BB688B">
        <w:rPr>
          <w:rFonts w:ascii="Times" w:hAnsi="Times"/>
          <w:lang w:eastAsia="ja-JP"/>
        </w:rPr>
        <w:t>organisation inclassable</w:t>
      </w:r>
      <w:r w:rsidRPr="005D7B63">
        <w:rPr>
          <w:rFonts w:ascii="Times" w:hAnsi="Times"/>
          <w:lang w:eastAsia="ja-JP"/>
        </w:rPr>
        <w:t xml:space="preserve"> qui fait éclater les catégories classiques ! </w:t>
      </w:r>
      <w:r w:rsidRPr="00BB688B">
        <w:rPr>
          <w:rFonts w:ascii="Times" w:hAnsi="Times"/>
          <w:lang w:eastAsia="ja-JP"/>
        </w:rPr>
        <w:t>A mi-chemin</w:t>
      </w:r>
      <w:r w:rsidRPr="005D7B63">
        <w:rPr>
          <w:rFonts w:ascii="Times" w:hAnsi="Times"/>
          <w:lang w:eastAsia="ja-JP"/>
        </w:rPr>
        <w:t xml:space="preserve"> du </w:t>
      </w:r>
      <w:r w:rsidR="00A91B41" w:rsidRPr="00A91B41">
        <w:rPr>
          <w:rFonts w:ascii="Times" w:hAnsi="Times"/>
          <w:lang w:eastAsia="ja-JP"/>
        </w:rPr>
        <w:t>droit international public</w:t>
      </w:r>
      <w:r w:rsidRPr="005D7B63">
        <w:rPr>
          <w:rFonts w:ascii="Times" w:hAnsi="Times"/>
          <w:lang w:eastAsia="ja-JP"/>
        </w:rPr>
        <w:t xml:space="preserve"> et du droit constitutionnel.</w:t>
      </w:r>
    </w:p>
    <w:p w:rsidR="00CF1ECD" w:rsidRPr="005D7B63" w:rsidRDefault="00CF1ECD" w:rsidP="00CF1ECD">
      <w:pPr>
        <w:pStyle w:val="AdresseHTML"/>
        <w:spacing w:line="360" w:lineRule="auto"/>
        <w:jc w:val="both"/>
        <w:rPr>
          <w:rFonts w:ascii="Times" w:hAnsi="Times"/>
          <w:lang w:eastAsia="ja-JP"/>
        </w:rPr>
      </w:pPr>
    </w:p>
    <w:p w:rsidR="00CF1ECD" w:rsidRPr="00BB688B"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BB688B">
        <w:rPr>
          <w:rFonts w:ascii="Times" w:hAnsi="Times"/>
          <w:lang w:eastAsia="ja-JP"/>
        </w:rPr>
        <w:sym w:font="Wingdings" w:char="F0D8"/>
      </w:r>
      <w:r w:rsidRPr="00BB688B">
        <w:rPr>
          <w:rFonts w:ascii="Times" w:hAnsi="Times"/>
          <w:lang w:eastAsia="ja-JP"/>
        </w:rPr>
        <w:t xml:space="preserve"> On la présente parfois comme une forme de </w:t>
      </w:r>
      <w:r w:rsidRPr="00BB688B">
        <w:rPr>
          <w:rFonts w:ascii="Times" w:hAnsi="Times"/>
          <w:i/>
          <w:lang w:eastAsia="ja-JP"/>
        </w:rPr>
        <w:t>confédération</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Elle en présente de fait </w:t>
      </w:r>
      <w:r w:rsidRPr="00BB688B">
        <w:rPr>
          <w:rFonts w:ascii="Times" w:hAnsi="Times"/>
          <w:lang w:eastAsia="ja-JP"/>
        </w:rPr>
        <w:t>certains traits</w:t>
      </w:r>
      <w:r w:rsidRPr="005D7B63">
        <w:rPr>
          <w:rFonts w:ascii="Times" w:hAnsi="Times"/>
          <w:lang w:eastAsia="ja-JP"/>
        </w:rPr>
        <w:t xml:space="preserve"> : son statut reste celui d’une </w:t>
      </w:r>
      <w:r w:rsidR="00A91B41" w:rsidRPr="00A91B41">
        <w:rPr>
          <w:rFonts w:ascii="Times" w:hAnsi="Times"/>
          <w:lang w:eastAsia="ja-JP"/>
        </w:rPr>
        <w:t>organisation internationale</w:t>
      </w:r>
      <w:r w:rsidRPr="005D7B63">
        <w:rPr>
          <w:rFonts w:ascii="Times" w:hAnsi="Times"/>
          <w:b/>
          <w:lang w:eastAsia="ja-JP"/>
        </w:rPr>
        <w:t xml:space="preserve"> </w:t>
      </w:r>
      <w:r w:rsidRPr="005D7B63">
        <w:rPr>
          <w:rFonts w:ascii="Times" w:hAnsi="Times"/>
          <w:lang w:eastAsia="ja-JP"/>
        </w:rPr>
        <w:t xml:space="preserve">régie par des traités qui ne peuvent être modifiés </w:t>
      </w:r>
      <w:r w:rsidRPr="00BB688B">
        <w:rPr>
          <w:rFonts w:ascii="Times" w:hAnsi="Times"/>
          <w:lang w:eastAsia="ja-JP"/>
        </w:rPr>
        <w:t>qu’à l’unanimité</w:t>
      </w:r>
      <w:r>
        <w:rPr>
          <w:rFonts w:ascii="Times" w:hAnsi="Times"/>
          <w:lang w:eastAsia="ja-JP"/>
        </w:rPr>
        <w:t xml:space="preserve"> des Ét</w:t>
      </w:r>
      <w:r w:rsidRPr="005D7B63">
        <w:rPr>
          <w:rFonts w:ascii="Times" w:hAnsi="Times"/>
          <w:lang w:eastAsia="ja-JP"/>
        </w:rPr>
        <w:t xml:space="preserve">ats membres et non par une </w:t>
      </w:r>
      <w:r w:rsidRPr="00BB688B">
        <w:rPr>
          <w:rFonts w:ascii="Times" w:hAnsi="Times"/>
          <w:i/>
          <w:lang w:eastAsia="ja-JP"/>
        </w:rPr>
        <w:t>constitution</w:t>
      </w:r>
      <w:r w:rsidRPr="005D7B63">
        <w:rPr>
          <w:rFonts w:ascii="Times" w:hAnsi="Times"/>
          <w:lang w:eastAsia="ja-JP"/>
        </w:rPr>
        <w:t>.</w:t>
      </w:r>
    </w:p>
    <w:p w:rsidR="00CF1ECD" w:rsidRPr="00BB688B" w:rsidRDefault="00CF1ECD" w:rsidP="00CF1ECD">
      <w:pPr>
        <w:pStyle w:val="AdresseHTML"/>
        <w:spacing w:line="360" w:lineRule="auto"/>
        <w:jc w:val="both"/>
        <w:rPr>
          <w:rFonts w:ascii="Times" w:hAnsi="Times"/>
          <w:lang w:eastAsia="ja-JP"/>
        </w:rPr>
      </w:pPr>
      <w:r w:rsidRPr="005D7B63">
        <w:rPr>
          <w:rFonts w:ascii="Times" w:hAnsi="Times"/>
          <w:lang w:eastAsia="ja-JP"/>
        </w:rPr>
        <w:tab/>
        <w:t>L’</w:t>
      </w:r>
      <w:r w:rsidRPr="00BB688B">
        <w:rPr>
          <w:rFonts w:ascii="Times" w:hAnsi="Times"/>
          <w:i/>
          <w:lang w:eastAsia="ja-JP"/>
        </w:rPr>
        <w:t>UE</w:t>
      </w:r>
      <w:r>
        <w:rPr>
          <w:rFonts w:ascii="Times" w:hAnsi="Times"/>
          <w:lang w:eastAsia="ja-JP"/>
        </w:rPr>
        <w:t xml:space="preserve"> n’est pas un Ét</w:t>
      </w:r>
      <w:r w:rsidRPr="005D7B63">
        <w:rPr>
          <w:rFonts w:ascii="Times" w:hAnsi="Times"/>
          <w:lang w:eastAsia="ja-JP"/>
        </w:rPr>
        <w:t>at, pour l’instant donc, les</w:t>
      </w:r>
      <w:r>
        <w:rPr>
          <w:rFonts w:ascii="Times" w:hAnsi="Times"/>
          <w:lang w:eastAsia="ja-JP"/>
        </w:rPr>
        <w:t xml:space="preserve"> dorénavant</w:t>
      </w:r>
      <w:r w:rsidRPr="005D7B63">
        <w:rPr>
          <w:rFonts w:ascii="Times" w:hAnsi="Times"/>
          <w:lang w:eastAsia="ja-JP"/>
        </w:rPr>
        <w:t xml:space="preserve"> </w:t>
      </w:r>
      <w:r w:rsidRPr="00BB688B">
        <w:rPr>
          <w:rFonts w:ascii="Times" w:hAnsi="Times"/>
          <w:lang w:eastAsia="ja-JP"/>
        </w:rPr>
        <w:t>27 États la composant, demeurent souverains.</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lastRenderedPageBreak/>
        <w:t>Du reste, dans de nombreux domaines (défense, politique extérieure notamment), c’est une coopéra</w:t>
      </w:r>
      <w:r>
        <w:rPr>
          <w:rFonts w:ascii="Times" w:hAnsi="Times"/>
          <w:lang w:eastAsia="ja-JP"/>
        </w:rPr>
        <w:t>tion plus ou moins active des Ét</w:t>
      </w:r>
      <w:r w:rsidRPr="005D7B63">
        <w:rPr>
          <w:rFonts w:ascii="Times" w:hAnsi="Times"/>
          <w:lang w:eastAsia="ja-JP"/>
        </w:rPr>
        <w:t xml:space="preserve">ats, voire une </w:t>
      </w:r>
      <w:r w:rsidRPr="00BB688B">
        <w:rPr>
          <w:rFonts w:ascii="Times" w:hAnsi="Times"/>
          <w:lang w:eastAsia="ja-JP"/>
        </w:rPr>
        <w:t>coordination</w:t>
      </w:r>
      <w:r w:rsidRPr="005D7B63">
        <w:rPr>
          <w:rFonts w:ascii="Times" w:hAnsi="Times"/>
          <w:lang w:eastAsia="ja-JP"/>
        </w:rPr>
        <w:t xml:space="preserve"> mais </w:t>
      </w:r>
      <w:r>
        <w:rPr>
          <w:rFonts w:ascii="Times" w:hAnsi="Times"/>
          <w:lang w:eastAsia="ja-JP"/>
        </w:rPr>
        <w:t>à la façon du</w:t>
      </w:r>
      <w:r w:rsidRPr="005D7B63">
        <w:rPr>
          <w:rFonts w:ascii="Times" w:hAnsi="Times"/>
          <w:lang w:eastAsia="ja-JP"/>
        </w:rPr>
        <w:t xml:space="preserve"> </w:t>
      </w:r>
      <w:r w:rsidRPr="00BB688B">
        <w:rPr>
          <w:rFonts w:ascii="Times" w:hAnsi="Times"/>
          <w:i/>
          <w:lang w:eastAsia="ja-JP"/>
        </w:rPr>
        <w:t>DIP</w:t>
      </w:r>
      <w:r w:rsidRPr="005D7B63">
        <w:rPr>
          <w:rFonts w:ascii="Times" w:hAnsi="Times"/>
          <w:lang w:eastAsia="ja-JP"/>
        </w:rPr>
        <w:t>, à l’unanimité, donc par des institutions de type confédéral.</w:t>
      </w:r>
    </w:p>
    <w:p w:rsidR="00CF1ECD" w:rsidRPr="005D7B63" w:rsidRDefault="00CF1ECD" w:rsidP="00CF1ECD">
      <w:pPr>
        <w:pStyle w:val="AdresseHTML"/>
        <w:spacing w:line="360" w:lineRule="auto"/>
        <w:jc w:val="both"/>
        <w:rPr>
          <w:rFonts w:ascii="Times" w:hAnsi="Times"/>
          <w:lang w:eastAsia="ja-JP"/>
        </w:rPr>
      </w:pPr>
    </w:p>
    <w:p w:rsidR="00CF1ECD" w:rsidRPr="00BB688B" w:rsidRDefault="00CF1ECD" w:rsidP="00CF1ECD">
      <w:pPr>
        <w:pStyle w:val="AdresseHTML"/>
        <w:spacing w:line="360" w:lineRule="auto"/>
        <w:jc w:val="both"/>
        <w:rPr>
          <w:rFonts w:ascii="Times" w:hAnsi="Times"/>
          <w:lang w:eastAsia="ja-JP"/>
        </w:rPr>
      </w:pPr>
      <w:r w:rsidRPr="005D7B63">
        <w:rPr>
          <w:rFonts w:ascii="Times" w:hAnsi="Times"/>
          <w:lang w:eastAsia="ja-JP"/>
        </w:rPr>
        <w:tab/>
      </w:r>
      <w:r w:rsidRPr="00BB688B">
        <w:rPr>
          <w:rFonts w:ascii="Times" w:hAnsi="Times"/>
          <w:lang w:eastAsia="ja-JP"/>
        </w:rPr>
        <w:sym w:font="Wingdings" w:char="F0D8"/>
      </w:r>
      <w:r w:rsidRPr="00BB688B">
        <w:rPr>
          <w:rFonts w:ascii="Times" w:hAnsi="Times"/>
          <w:lang w:eastAsia="ja-JP"/>
        </w:rPr>
        <w:t xml:space="preserve"> Mais, pour d’autres traits, on est </w:t>
      </w:r>
      <w:r w:rsidRPr="00BB688B">
        <w:rPr>
          <w:rFonts w:ascii="Times" w:hAnsi="Times"/>
          <w:i/>
          <w:lang w:eastAsia="ja-JP"/>
        </w:rPr>
        <w:t>au-delà</w:t>
      </w:r>
      <w:r w:rsidRPr="00BB688B">
        <w:rPr>
          <w:rFonts w:ascii="Times" w:hAnsi="Times"/>
          <w:lang w:eastAsia="ja-JP"/>
        </w:rPr>
        <w:t xml:space="preserve"> de la </w:t>
      </w:r>
      <w:r w:rsidRPr="00BB688B">
        <w:rPr>
          <w:rFonts w:ascii="Times" w:hAnsi="Times"/>
          <w:i/>
          <w:lang w:eastAsia="ja-JP"/>
        </w:rPr>
        <w:t>confédération</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 xml:space="preserve">On sait que dans la </w:t>
      </w:r>
      <w:r w:rsidRPr="00BB688B">
        <w:rPr>
          <w:rFonts w:ascii="Times" w:hAnsi="Times"/>
          <w:i/>
          <w:lang w:eastAsia="ja-JP"/>
        </w:rPr>
        <w:t>confédération</w:t>
      </w:r>
      <w:r w:rsidRPr="005D7B63">
        <w:rPr>
          <w:rFonts w:ascii="Times" w:hAnsi="Times"/>
          <w:lang w:eastAsia="ja-JP"/>
        </w:rPr>
        <w:t xml:space="preserve">, les accords, décisions confédérales ne peuvent atteindre les individus sans passer par une procédure de </w:t>
      </w:r>
      <w:r w:rsidRPr="00BB688B">
        <w:rPr>
          <w:rFonts w:ascii="Times" w:hAnsi="Times"/>
          <w:lang w:eastAsia="ja-JP"/>
        </w:rPr>
        <w:t>réception</w:t>
      </w:r>
      <w:r w:rsidRPr="005D7B63">
        <w:rPr>
          <w:rFonts w:ascii="Times" w:hAnsi="Times"/>
          <w:lang w:eastAsia="ja-JP"/>
        </w:rPr>
        <w:t xml:space="preserve"> donc par les gouvernements des Éta</w:t>
      </w:r>
      <w:r>
        <w:rPr>
          <w:rFonts w:ascii="Times" w:hAnsi="Times"/>
          <w:lang w:eastAsia="ja-JP"/>
        </w:rPr>
        <w:t>t</w:t>
      </w:r>
      <w:r w:rsidRPr="005D7B63">
        <w:rPr>
          <w:rFonts w:ascii="Times" w:hAnsi="Times"/>
          <w:lang w:eastAsia="ja-JP"/>
        </w:rPr>
        <w:t>s.</w:t>
      </w:r>
    </w:p>
    <w:p w:rsidR="00CF1ECD" w:rsidRPr="005D7B63" w:rsidRDefault="00CF1ECD" w:rsidP="00CF1ECD">
      <w:pPr>
        <w:pStyle w:val="AdresseHTML"/>
        <w:spacing w:line="360" w:lineRule="auto"/>
        <w:jc w:val="both"/>
        <w:rPr>
          <w:rFonts w:ascii="Times" w:hAnsi="Times"/>
          <w:lang w:eastAsia="ja-JP"/>
        </w:rPr>
      </w:pPr>
      <w:r w:rsidRPr="005D7B63">
        <w:rPr>
          <w:rFonts w:ascii="Times" w:hAnsi="Times"/>
          <w:lang w:eastAsia="ja-JP"/>
        </w:rPr>
        <w:tab/>
        <w:t xml:space="preserve">Or le droit </w:t>
      </w:r>
      <w:r>
        <w:rPr>
          <w:rFonts w:ascii="Times" w:hAnsi="Times"/>
          <w:lang w:eastAsia="ja-JP"/>
        </w:rPr>
        <w:t>de l’</w:t>
      </w:r>
      <w:r w:rsidRPr="00EC7CE3">
        <w:rPr>
          <w:rFonts w:ascii="Times" w:hAnsi="Times"/>
          <w:i/>
          <w:lang w:eastAsia="ja-JP"/>
        </w:rPr>
        <w:t>UE</w:t>
      </w:r>
      <w:r w:rsidRPr="005D7B63">
        <w:rPr>
          <w:rFonts w:ascii="Times" w:hAnsi="Times"/>
          <w:lang w:eastAsia="ja-JP"/>
        </w:rPr>
        <w:t xml:space="preserve"> a des </w:t>
      </w:r>
      <w:r w:rsidRPr="00EC7CE3">
        <w:rPr>
          <w:rFonts w:ascii="Times" w:hAnsi="Times"/>
          <w:lang w:eastAsia="ja-JP"/>
        </w:rPr>
        <w:t xml:space="preserve">effets </w:t>
      </w:r>
      <w:r w:rsidRPr="00EC7CE3">
        <w:rPr>
          <w:rFonts w:ascii="Times" w:hAnsi="Times"/>
          <w:i/>
          <w:lang w:eastAsia="ja-JP"/>
        </w:rPr>
        <w:t>directs</w:t>
      </w:r>
      <w:r w:rsidRPr="00EC7CE3">
        <w:rPr>
          <w:rFonts w:ascii="Times" w:hAnsi="Times"/>
          <w:lang w:eastAsia="ja-JP"/>
        </w:rPr>
        <w:t xml:space="preserve"> et </w:t>
      </w:r>
      <w:r w:rsidRPr="00EC7CE3">
        <w:rPr>
          <w:rFonts w:ascii="Times" w:hAnsi="Times"/>
          <w:i/>
          <w:lang w:eastAsia="ja-JP"/>
        </w:rPr>
        <w:t>immédiats</w:t>
      </w:r>
      <w:r w:rsidRPr="00EC7CE3">
        <w:rPr>
          <w:rFonts w:ascii="Times" w:hAnsi="Times"/>
          <w:lang w:eastAsia="ja-JP"/>
        </w:rPr>
        <w:t xml:space="preserve"> l’emportant même sur le droit national. </w:t>
      </w:r>
      <w:r w:rsidRPr="005D7B63">
        <w:rPr>
          <w:rFonts w:ascii="Times" w:hAnsi="Times"/>
          <w:lang w:eastAsia="ja-JP"/>
        </w:rPr>
        <w:t xml:space="preserve">Soit une </w:t>
      </w:r>
      <w:r w:rsidRPr="00EC7CE3">
        <w:rPr>
          <w:rFonts w:ascii="Times" w:hAnsi="Times"/>
          <w:lang w:eastAsia="ja-JP"/>
        </w:rPr>
        <w:t>quasi intégration juridique</w:t>
      </w:r>
      <w:r w:rsidRPr="005D7B63">
        <w:rPr>
          <w:rFonts w:ascii="Times" w:hAnsi="Times"/>
          <w:lang w:eastAsia="ja-JP"/>
        </w:rPr>
        <w:t>.</w:t>
      </w:r>
      <w:r>
        <w:rPr>
          <w:rFonts w:ascii="Times" w:hAnsi="Times"/>
          <w:lang w:eastAsia="ja-JP"/>
        </w:rPr>
        <w:t xml:space="preserve"> </w:t>
      </w:r>
      <w:r w:rsidRPr="005D7B63">
        <w:rPr>
          <w:rFonts w:ascii="Times" w:hAnsi="Times"/>
          <w:lang w:eastAsia="ja-JP"/>
        </w:rPr>
        <w:t xml:space="preserve">De plus, on a une </w:t>
      </w:r>
      <w:r w:rsidRPr="00EC7CE3">
        <w:rPr>
          <w:rFonts w:ascii="Times" w:hAnsi="Times"/>
          <w:lang w:eastAsia="ja-JP"/>
        </w:rPr>
        <w:t>cour de justice européenne</w:t>
      </w:r>
      <w:r w:rsidRPr="005D7B63">
        <w:rPr>
          <w:rFonts w:ascii="Times" w:hAnsi="Times"/>
          <w:lang w:eastAsia="ja-JP"/>
        </w:rPr>
        <w:t xml:space="preserve"> qui vient rappeler la</w:t>
      </w:r>
      <w:r>
        <w:rPr>
          <w:rFonts w:ascii="Times" w:hAnsi="Times"/>
          <w:lang w:eastAsia="ja-JP"/>
        </w:rPr>
        <w:t xml:space="preserve"> </w:t>
      </w:r>
      <w:r w:rsidRPr="005D7B63">
        <w:rPr>
          <w:rFonts w:ascii="Times" w:hAnsi="Times"/>
          <w:lang w:eastAsia="ja-JP"/>
        </w:rPr>
        <w:t xml:space="preserve">prééminence du droit </w:t>
      </w:r>
      <w:r>
        <w:rPr>
          <w:rFonts w:ascii="Times" w:hAnsi="Times"/>
          <w:lang w:eastAsia="ja-JP"/>
        </w:rPr>
        <w:t>de l’</w:t>
      </w:r>
      <w:r w:rsidRPr="00EC7CE3">
        <w:rPr>
          <w:rFonts w:ascii="Times" w:hAnsi="Times"/>
          <w:i/>
          <w:lang w:eastAsia="ja-JP"/>
        </w:rPr>
        <w:t>UE</w:t>
      </w:r>
      <w:r w:rsidRPr="005D7B63">
        <w:rPr>
          <w:rFonts w:ascii="Times" w:hAnsi="Times"/>
          <w:lang w:eastAsia="ja-JP"/>
        </w:rPr>
        <w:t xml:space="preserve"> sur le droit national !</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 xml:space="preserve">Par ailleurs, on sait que dans la </w:t>
      </w:r>
      <w:r w:rsidRPr="00EC7CE3">
        <w:rPr>
          <w:rFonts w:ascii="Times" w:hAnsi="Times"/>
          <w:i/>
          <w:lang w:eastAsia="ja-JP"/>
        </w:rPr>
        <w:t>confédération</w:t>
      </w:r>
      <w:r w:rsidRPr="005D7B63">
        <w:rPr>
          <w:rFonts w:ascii="Times" w:hAnsi="Times"/>
          <w:lang w:eastAsia="ja-JP"/>
        </w:rPr>
        <w:t>, la population n’est pas représentée dans les organes centraux.</w:t>
      </w:r>
      <w:r>
        <w:rPr>
          <w:rFonts w:ascii="Times" w:hAnsi="Times"/>
          <w:lang w:eastAsia="ja-JP"/>
        </w:rPr>
        <w:t xml:space="preserve"> </w:t>
      </w:r>
      <w:r w:rsidRPr="005D7B63">
        <w:rPr>
          <w:rFonts w:ascii="Times" w:hAnsi="Times"/>
          <w:lang w:eastAsia="ja-JP"/>
        </w:rPr>
        <w:t>Or dans l’</w:t>
      </w:r>
      <w:r w:rsidRPr="00EC7CE3">
        <w:rPr>
          <w:rFonts w:ascii="Times" w:hAnsi="Times"/>
          <w:i/>
          <w:lang w:eastAsia="ja-JP"/>
        </w:rPr>
        <w:t>UE</w:t>
      </w:r>
      <w:r w:rsidRPr="005D7B63">
        <w:rPr>
          <w:rFonts w:ascii="Times" w:hAnsi="Times"/>
          <w:lang w:eastAsia="ja-JP"/>
        </w:rPr>
        <w:t xml:space="preserve">, la </w:t>
      </w:r>
      <w:r w:rsidRPr="00EC7CE3">
        <w:rPr>
          <w:rFonts w:ascii="Times" w:hAnsi="Times"/>
          <w:lang w:eastAsia="ja-JP"/>
        </w:rPr>
        <w:t xml:space="preserve">population est représentée par le </w:t>
      </w:r>
      <w:r w:rsidRPr="00EC7CE3">
        <w:rPr>
          <w:rFonts w:ascii="Times" w:hAnsi="Times"/>
          <w:i/>
          <w:lang w:eastAsia="ja-JP"/>
        </w:rPr>
        <w:t>Parlement</w:t>
      </w:r>
      <w:r w:rsidRPr="00EC7CE3">
        <w:rPr>
          <w:rFonts w:ascii="Times" w:hAnsi="Times"/>
          <w:lang w:eastAsia="ja-JP"/>
        </w:rPr>
        <w:t xml:space="preserve"> issu du </w:t>
      </w:r>
      <w:r w:rsidRPr="00EC7CE3">
        <w:rPr>
          <w:rFonts w:ascii="Times" w:hAnsi="Times"/>
          <w:i/>
          <w:lang w:eastAsia="ja-JP"/>
        </w:rPr>
        <w:t>SUD</w:t>
      </w:r>
      <w:r w:rsidRPr="005D7B63">
        <w:rPr>
          <w:rFonts w:ascii="Times" w:hAnsi="Times"/>
          <w:b/>
          <w:lang w:eastAsia="ja-JP"/>
        </w:rPr>
        <w:t>,</w:t>
      </w:r>
      <w:r w:rsidRPr="005D7B63">
        <w:rPr>
          <w:rFonts w:ascii="Times" w:hAnsi="Times"/>
          <w:lang w:eastAsia="ja-JP"/>
        </w:rPr>
        <w:t xml:space="preserve"> ayant depuis acquis des pouvoirs de décision.</w:t>
      </w:r>
    </w:p>
    <w:p w:rsidR="00CF1ECD" w:rsidRDefault="00CF1ECD" w:rsidP="00CF1ECD">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 xml:space="preserve">Et le droit </w:t>
      </w:r>
      <w:r>
        <w:rPr>
          <w:rFonts w:ascii="Times" w:hAnsi="Times"/>
          <w:lang w:eastAsia="ja-JP"/>
        </w:rPr>
        <w:t>de l’</w:t>
      </w:r>
      <w:r w:rsidRPr="003A7321">
        <w:rPr>
          <w:rFonts w:ascii="Times" w:hAnsi="Times"/>
          <w:i/>
          <w:lang w:eastAsia="ja-JP"/>
        </w:rPr>
        <w:t xml:space="preserve">UE </w:t>
      </w:r>
      <w:r w:rsidRPr="005D7B63">
        <w:rPr>
          <w:rFonts w:ascii="Times" w:hAnsi="Times"/>
          <w:lang w:eastAsia="ja-JP"/>
        </w:rPr>
        <w:t xml:space="preserve">est élaboré par des institutions communautaires où nombre de matières demandent non plus l’unanimité mais une </w:t>
      </w:r>
      <w:r w:rsidRPr="003A7321">
        <w:rPr>
          <w:rFonts w:ascii="Times" w:hAnsi="Times"/>
          <w:lang w:eastAsia="ja-JP"/>
        </w:rPr>
        <w:t>majorité</w:t>
      </w:r>
      <w:r>
        <w:rPr>
          <w:rFonts w:ascii="Times" w:hAnsi="Times"/>
          <w:lang w:eastAsia="ja-JP"/>
        </w:rPr>
        <w:t xml:space="preserve"> dite </w:t>
      </w:r>
      <w:r w:rsidRPr="003A7321">
        <w:rPr>
          <w:rFonts w:ascii="Times" w:hAnsi="Times"/>
          <w:lang w:eastAsia="ja-JP"/>
        </w:rPr>
        <w:t>«</w:t>
      </w:r>
      <w:r>
        <w:rPr>
          <w:rFonts w:ascii="Times" w:hAnsi="Times"/>
          <w:lang w:eastAsia="ja-JP"/>
        </w:rPr>
        <w:t> </w:t>
      </w:r>
      <w:r w:rsidRPr="003A7321">
        <w:rPr>
          <w:rFonts w:ascii="Times" w:hAnsi="Times"/>
          <w:lang w:eastAsia="ja-JP"/>
        </w:rPr>
        <w:t>qualifiée</w:t>
      </w:r>
      <w:r>
        <w:rPr>
          <w:rFonts w:ascii="Times" w:hAnsi="Times"/>
          <w:lang w:eastAsia="ja-JP"/>
        </w:rPr>
        <w:t> »</w:t>
      </w:r>
      <w:r w:rsidRPr="005D7B63">
        <w:rPr>
          <w:rFonts w:ascii="Times" w:hAnsi="Times"/>
          <w:lang w:eastAsia="ja-JP"/>
        </w:rPr>
        <w:t xml:space="preserve"> !</w:t>
      </w:r>
      <w:r>
        <w:rPr>
          <w:rFonts w:ascii="Times" w:hAnsi="Times"/>
          <w:lang w:eastAsia="ja-JP"/>
        </w:rPr>
        <w:t xml:space="preserve"> D’où des décisions qui pourraient être imposées à des États.</w:t>
      </w:r>
    </w:p>
    <w:p w:rsidR="00CF1ECD" w:rsidRDefault="00CF1ECD" w:rsidP="00CF1ECD">
      <w:pPr>
        <w:pStyle w:val="AdresseHTML"/>
        <w:spacing w:line="360" w:lineRule="auto"/>
        <w:jc w:val="both"/>
        <w:rPr>
          <w:rFonts w:ascii="Times" w:hAnsi="Times"/>
          <w:lang w:eastAsia="ja-JP"/>
        </w:rPr>
      </w:pPr>
      <w:r>
        <w:rPr>
          <w:rFonts w:ascii="Times" w:hAnsi="Times"/>
          <w:lang w:eastAsia="ja-JP"/>
        </w:rPr>
        <w:tab/>
        <w:t xml:space="preserve">Le tout en n’oubliant pas que l’UE dispose de compétences </w:t>
      </w:r>
      <w:r w:rsidRPr="003A7321">
        <w:rPr>
          <w:rFonts w:ascii="Times" w:hAnsi="Times"/>
          <w:i/>
          <w:lang w:eastAsia="ja-JP"/>
        </w:rPr>
        <w:t>exclusives</w:t>
      </w:r>
      <w:r>
        <w:rPr>
          <w:rFonts w:ascii="Times" w:hAnsi="Times"/>
          <w:lang w:eastAsia="ja-JP"/>
        </w:rPr>
        <w:t xml:space="preserve"> (comme la </w:t>
      </w:r>
      <w:r w:rsidRPr="003A7321">
        <w:rPr>
          <w:rFonts w:ascii="Times" w:hAnsi="Times"/>
          <w:i/>
          <w:lang w:eastAsia="ja-JP"/>
        </w:rPr>
        <w:t>PAC</w:t>
      </w:r>
      <w:r>
        <w:rPr>
          <w:rFonts w:ascii="Times" w:hAnsi="Times"/>
          <w:lang w:eastAsia="ja-JP"/>
        </w:rPr>
        <w:t xml:space="preserve"> ou la politique commerciale extérieure) et des compétences </w:t>
      </w:r>
      <w:r w:rsidRPr="003A7321">
        <w:rPr>
          <w:rFonts w:ascii="Times" w:hAnsi="Times"/>
          <w:i/>
          <w:lang w:eastAsia="ja-JP"/>
        </w:rPr>
        <w:t>concurrentes</w:t>
      </w:r>
      <w:r>
        <w:rPr>
          <w:rFonts w:ascii="Times" w:hAnsi="Times"/>
          <w:lang w:eastAsia="ja-JP"/>
        </w:rPr>
        <w:t xml:space="preserve"> avec les États en vertu du principe dit de </w:t>
      </w:r>
      <w:r w:rsidRPr="00DD54A3">
        <w:rPr>
          <w:rFonts w:ascii="Times" w:hAnsi="Times"/>
          <w:i/>
          <w:lang w:eastAsia="ja-JP"/>
        </w:rPr>
        <w:t>subsidiarité</w:t>
      </w:r>
      <w:r>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C’est-à-dire que l’</w:t>
      </w:r>
      <w:r w:rsidRPr="003A7321">
        <w:rPr>
          <w:rFonts w:ascii="Times" w:hAnsi="Times"/>
          <w:i/>
          <w:lang w:eastAsia="ja-JP"/>
        </w:rPr>
        <w:t>UE</w:t>
      </w:r>
      <w:r>
        <w:rPr>
          <w:rFonts w:ascii="Times" w:hAnsi="Times"/>
          <w:lang w:eastAsia="ja-JP"/>
        </w:rPr>
        <w:t xml:space="preserve"> n’intervient alors que si et dans la mesure où les objectifs de l’action envisagée ne peuvent être réalisés de manière suffisante ou satisfaisante par les États membres ; en clair, qu’il vaudrait mieux réaliser cela au niveau de l’</w:t>
      </w:r>
      <w:r w:rsidRPr="003A7321">
        <w:rPr>
          <w:rFonts w:ascii="Times" w:hAnsi="Times"/>
          <w:i/>
          <w:lang w:eastAsia="ja-JP"/>
        </w:rPr>
        <w:t>UE</w:t>
      </w:r>
      <w:r>
        <w:rPr>
          <w:rFonts w:ascii="Times" w:hAnsi="Times"/>
          <w:lang w:eastAsia="ja-JP"/>
        </w:rPr>
        <w:t>.</w:t>
      </w:r>
    </w:p>
    <w:p w:rsidR="00CF1ECD" w:rsidRPr="005D7B63" w:rsidRDefault="00CF1ECD" w:rsidP="00CF1ECD">
      <w:pPr>
        <w:pStyle w:val="AdresseHTML"/>
        <w:spacing w:line="360" w:lineRule="auto"/>
        <w:jc w:val="both"/>
        <w:rPr>
          <w:rFonts w:ascii="Times" w:hAnsi="Times"/>
          <w:lang w:eastAsia="ja-JP"/>
        </w:rPr>
      </w:pPr>
      <w:r>
        <w:rPr>
          <w:rFonts w:ascii="Times" w:hAnsi="Times"/>
          <w:lang w:eastAsia="ja-JP"/>
        </w:rPr>
        <w:tab/>
        <w:t>B</w:t>
      </w:r>
      <w:r w:rsidRPr="005D7B63">
        <w:rPr>
          <w:rFonts w:ascii="Times" w:hAnsi="Times"/>
          <w:lang w:eastAsia="ja-JP"/>
        </w:rPr>
        <w:t xml:space="preserve">ref, sous nombre d’aspects, c’est </w:t>
      </w:r>
      <w:r w:rsidRPr="003A7321">
        <w:rPr>
          <w:rFonts w:ascii="Times" w:hAnsi="Times"/>
          <w:lang w:eastAsia="ja-JP"/>
        </w:rPr>
        <w:t>quasiment</w:t>
      </w:r>
      <w:r>
        <w:rPr>
          <w:rFonts w:ascii="Times" w:hAnsi="Times"/>
          <w:lang w:eastAsia="ja-JP"/>
        </w:rPr>
        <w:t xml:space="preserve"> déjà l’É</w:t>
      </w:r>
      <w:r w:rsidRPr="005D7B63">
        <w:rPr>
          <w:rFonts w:ascii="Times" w:hAnsi="Times"/>
          <w:lang w:eastAsia="ja-JP"/>
        </w:rPr>
        <w:t>tat fédéral !</w:t>
      </w:r>
    </w:p>
    <w:p w:rsidR="00CF1ECD" w:rsidRPr="005D7B63" w:rsidRDefault="00CF1ECD" w:rsidP="00CF1ECD">
      <w:pPr>
        <w:spacing w:line="360" w:lineRule="auto"/>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p>
    <w:p w:rsidR="00D63DB9" w:rsidRPr="005D7B63" w:rsidRDefault="00D63DB9" w:rsidP="003A0159">
      <w:pPr>
        <w:pStyle w:val="AdresseHTML"/>
        <w:spacing w:line="360" w:lineRule="auto"/>
        <w:jc w:val="both"/>
        <w:rPr>
          <w:rFonts w:ascii="Times" w:hAnsi="Times"/>
          <w:lang w:eastAsia="ja-JP"/>
        </w:rPr>
      </w:pPr>
    </w:p>
    <w:p w:rsidR="00D63DB9" w:rsidRPr="005D7B63" w:rsidRDefault="00FE3474" w:rsidP="007E460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p>
    <w:p w:rsidR="00A91B41" w:rsidRDefault="00A91B41">
      <w:pPr>
        <w:rPr>
          <w:rFonts w:ascii="Times" w:hAnsi="Times"/>
          <w:lang w:eastAsia="ja-JP"/>
        </w:rPr>
      </w:pPr>
      <w:r>
        <w:rPr>
          <w:rFonts w:ascii="Times" w:hAnsi="Times"/>
          <w:lang w:eastAsia="ja-JP"/>
        </w:rPr>
        <w:br w:type="page"/>
      </w:r>
    </w:p>
    <w:p w:rsidR="00590EFC" w:rsidRPr="00F31875" w:rsidRDefault="00590EFC" w:rsidP="00590EFC">
      <w:pPr>
        <w:pStyle w:val="AdresseHTML"/>
        <w:pBdr>
          <w:top w:val="single" w:sz="4" w:space="1" w:color="auto"/>
          <w:left w:val="single" w:sz="4" w:space="4" w:color="auto"/>
          <w:bottom w:val="single" w:sz="4" w:space="1" w:color="auto"/>
          <w:right w:val="single" w:sz="4" w:space="4" w:color="auto"/>
        </w:pBdr>
        <w:spacing w:line="360" w:lineRule="auto"/>
        <w:jc w:val="center"/>
        <w:outlineLvl w:val="0"/>
        <w:rPr>
          <w:rFonts w:ascii="Times" w:hAnsi="Times"/>
          <w:lang w:eastAsia="ja-JP"/>
        </w:rPr>
      </w:pPr>
      <w:r w:rsidRPr="00F31875">
        <w:rPr>
          <w:rFonts w:ascii="Times" w:hAnsi="Times"/>
          <w:b/>
          <w:sz w:val="36"/>
          <w:lang w:eastAsia="ja-JP"/>
        </w:rPr>
        <w:lastRenderedPageBreak/>
        <w:t>Chapitre 2. La constitution</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Là encore, une notion faussement claire.</w:t>
      </w:r>
      <w:r>
        <w:rPr>
          <w:rFonts w:ascii="Times" w:hAnsi="Times"/>
          <w:lang w:eastAsia="ja-JP"/>
        </w:rPr>
        <w:t xml:space="preserve"> </w:t>
      </w:r>
      <w:r w:rsidRPr="00F31875">
        <w:rPr>
          <w:rFonts w:ascii="Times" w:hAnsi="Times"/>
          <w:lang w:eastAsia="ja-JP"/>
        </w:rPr>
        <w:t xml:space="preserve">Un terme fortement </w:t>
      </w:r>
      <w:r w:rsidRPr="004776D7">
        <w:rPr>
          <w:rFonts w:ascii="Times" w:hAnsi="Times"/>
          <w:lang w:eastAsia="ja-JP"/>
        </w:rPr>
        <w:t>polysémique</w:t>
      </w:r>
      <w:r w:rsidRPr="00F31875">
        <w:rPr>
          <w:rFonts w:ascii="Times" w:hAnsi="Times"/>
          <w:lang w:eastAsia="ja-JP"/>
        </w:rPr>
        <w:t>.</w:t>
      </w:r>
    </w:p>
    <w:p w:rsidR="00590EFC"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Pour déjà y voir clair, dans une première approche, on peut dire qu’il y a d’abord </w:t>
      </w:r>
    </w:p>
    <w:p w:rsidR="00590EFC" w:rsidRDefault="00590EFC" w:rsidP="00590EFC">
      <w:pPr>
        <w:pStyle w:val="AdresseHTML"/>
        <w:numPr>
          <w:ilvl w:val="0"/>
          <w:numId w:val="28"/>
        </w:numPr>
        <w:spacing w:line="360" w:lineRule="auto"/>
        <w:jc w:val="both"/>
        <w:rPr>
          <w:rFonts w:ascii="Times" w:hAnsi="Times"/>
          <w:lang w:eastAsia="ja-JP"/>
        </w:rPr>
      </w:pPr>
      <w:r w:rsidRPr="004776D7">
        <w:rPr>
          <w:rFonts w:ascii="Times" w:hAnsi="Times"/>
          <w:lang w:eastAsia="ja-JP"/>
        </w:rPr>
        <w:t>Le</w:t>
      </w:r>
      <w:r w:rsidRPr="004776D7">
        <w:rPr>
          <w:rFonts w:ascii="Times" w:hAnsi="Times"/>
          <w:i/>
          <w:lang w:eastAsia="ja-JP"/>
        </w:rPr>
        <w:t xml:space="preserve"> </w:t>
      </w:r>
      <w:r w:rsidRPr="004776D7">
        <w:rPr>
          <w:rFonts w:ascii="Times" w:hAnsi="Times"/>
          <w:lang w:eastAsia="ja-JP"/>
        </w:rPr>
        <w:t>langage</w:t>
      </w:r>
      <w:r w:rsidRPr="004776D7">
        <w:rPr>
          <w:rFonts w:ascii="Times" w:hAnsi="Times"/>
          <w:i/>
          <w:lang w:eastAsia="ja-JP"/>
        </w:rPr>
        <w:t xml:space="preserve"> courant</w:t>
      </w:r>
      <w:r w:rsidRPr="00F31875">
        <w:rPr>
          <w:rFonts w:ascii="Times" w:hAnsi="Times"/>
          <w:lang w:eastAsia="ja-JP"/>
        </w:rPr>
        <w:t xml:space="preserve"> (constitution de la matière, du corps humain) donc, l’idée de la faço</w:t>
      </w:r>
      <w:r>
        <w:rPr>
          <w:rFonts w:ascii="Times" w:hAnsi="Times"/>
          <w:lang w:eastAsia="ja-JP"/>
        </w:rPr>
        <w:t>n dont une réalité est composée, dont elle est constituée au sens propre.</w:t>
      </w:r>
    </w:p>
    <w:p w:rsidR="00590EFC" w:rsidRDefault="00590EFC" w:rsidP="00590EFC">
      <w:pPr>
        <w:pStyle w:val="AdresseHTML"/>
        <w:numPr>
          <w:ilvl w:val="0"/>
          <w:numId w:val="28"/>
        </w:numPr>
        <w:spacing w:line="360" w:lineRule="auto"/>
        <w:jc w:val="both"/>
        <w:rPr>
          <w:rFonts w:ascii="Times" w:hAnsi="Times"/>
          <w:lang w:eastAsia="ja-JP"/>
        </w:rPr>
      </w:pPr>
      <w:r w:rsidRPr="00F31875">
        <w:rPr>
          <w:rFonts w:ascii="Times" w:hAnsi="Times"/>
          <w:lang w:eastAsia="ja-JP"/>
        </w:rPr>
        <w:t xml:space="preserve">Et </w:t>
      </w:r>
      <w:r w:rsidRPr="004776D7">
        <w:rPr>
          <w:rFonts w:ascii="Times" w:hAnsi="Times"/>
          <w:lang w:eastAsia="ja-JP"/>
        </w:rPr>
        <w:t>le</w:t>
      </w:r>
      <w:r w:rsidRPr="004776D7">
        <w:rPr>
          <w:rFonts w:ascii="Times" w:hAnsi="Times"/>
          <w:i/>
          <w:lang w:eastAsia="ja-JP"/>
        </w:rPr>
        <w:t xml:space="preserve"> </w:t>
      </w:r>
      <w:r w:rsidRPr="004776D7">
        <w:rPr>
          <w:rFonts w:ascii="Times" w:hAnsi="Times"/>
          <w:lang w:eastAsia="ja-JP"/>
        </w:rPr>
        <w:t>langage</w:t>
      </w:r>
      <w:r w:rsidRPr="004776D7">
        <w:rPr>
          <w:rFonts w:ascii="Times" w:hAnsi="Times"/>
          <w:i/>
          <w:lang w:eastAsia="ja-JP"/>
        </w:rPr>
        <w:t xml:space="preserve"> juridique</w:t>
      </w:r>
      <w:r w:rsidRPr="00F31875">
        <w:rPr>
          <w:rFonts w:ascii="Times" w:hAnsi="Times"/>
          <w:lang w:eastAsia="ja-JP"/>
        </w:rPr>
        <w:t>, plus particulièrement du droit public où là il convient de distinguer 2 approches :</w:t>
      </w:r>
    </w:p>
    <w:p w:rsidR="00590EFC" w:rsidRDefault="00590EFC" w:rsidP="00590EFC">
      <w:pPr>
        <w:pStyle w:val="AdresseHTML"/>
        <w:numPr>
          <w:ilvl w:val="1"/>
          <w:numId w:val="28"/>
        </w:numPr>
        <w:spacing w:line="360" w:lineRule="auto"/>
        <w:jc w:val="both"/>
        <w:rPr>
          <w:rFonts w:ascii="Times" w:hAnsi="Times"/>
          <w:lang w:eastAsia="ja-JP"/>
        </w:rPr>
      </w:pPr>
      <w:r w:rsidRPr="00F31875">
        <w:rPr>
          <w:rFonts w:ascii="Times" w:hAnsi="Times"/>
          <w:lang w:eastAsia="ja-JP"/>
        </w:rPr>
        <w:t xml:space="preserve">La 1°, </w:t>
      </w:r>
      <w:r>
        <w:rPr>
          <w:rFonts w:ascii="Times" w:hAnsi="Times"/>
          <w:lang w:eastAsia="ja-JP"/>
        </w:rPr>
        <w:t xml:space="preserve">inspirée </w:t>
      </w:r>
      <w:r w:rsidRPr="004776D7">
        <w:rPr>
          <w:rFonts w:ascii="Times" w:hAnsi="Times"/>
          <w:lang w:eastAsia="ja-JP"/>
        </w:rPr>
        <w:t>du langage courant</w:t>
      </w:r>
      <w:r w:rsidRPr="00F31875">
        <w:rPr>
          <w:rFonts w:ascii="Times" w:hAnsi="Times"/>
          <w:lang w:eastAsia="ja-JP"/>
        </w:rPr>
        <w:t xml:space="preserve"> : c’est l’organi</w:t>
      </w:r>
      <w:r>
        <w:rPr>
          <w:rFonts w:ascii="Times" w:hAnsi="Times"/>
          <w:lang w:eastAsia="ja-JP"/>
        </w:rPr>
        <w:t xml:space="preserve">sation politique, ce sont les </w:t>
      </w:r>
      <w:r w:rsidRPr="00F31875">
        <w:rPr>
          <w:rFonts w:ascii="Times" w:hAnsi="Times"/>
          <w:lang w:eastAsia="ja-JP"/>
        </w:rPr>
        <w:t>institutions, la façon dont est gouverné un pays.</w:t>
      </w:r>
      <w:r>
        <w:rPr>
          <w:rFonts w:ascii="Times" w:hAnsi="Times"/>
          <w:lang w:eastAsia="ja-JP"/>
        </w:rPr>
        <w:t xml:space="preserve"> </w:t>
      </w:r>
      <w:r w:rsidRPr="00F31875">
        <w:rPr>
          <w:rFonts w:ascii="Times" w:hAnsi="Times"/>
          <w:lang w:eastAsia="ja-JP"/>
        </w:rPr>
        <w:t>Donc, dans ce sens, tout pays a une constitution</w:t>
      </w:r>
      <w:r>
        <w:rPr>
          <w:rFonts w:ascii="Times" w:hAnsi="Times"/>
          <w:lang w:eastAsia="ja-JP"/>
        </w:rPr>
        <w:t xml:space="preserve"> car tout pays est gouverné, </w:t>
      </w:r>
      <w:r w:rsidRPr="00F31875">
        <w:rPr>
          <w:rFonts w:ascii="Times" w:hAnsi="Times"/>
          <w:lang w:eastAsia="ja-JP"/>
        </w:rPr>
        <w:t>ayant un agencement d’institutions pour ce faire.</w:t>
      </w:r>
      <w:r>
        <w:rPr>
          <w:rFonts w:ascii="Times" w:hAnsi="Times"/>
          <w:lang w:eastAsia="ja-JP"/>
        </w:rPr>
        <w:t xml:space="preserve"> </w:t>
      </w:r>
      <w:r w:rsidRPr="00F31875">
        <w:rPr>
          <w:rFonts w:ascii="Times" w:hAnsi="Times"/>
          <w:lang w:eastAsia="ja-JP"/>
        </w:rPr>
        <w:t xml:space="preserve">En sachant finalement que cette </w:t>
      </w:r>
      <w:r w:rsidRPr="004776D7">
        <w:rPr>
          <w:rFonts w:ascii="Times" w:hAnsi="Times"/>
          <w:lang w:eastAsia="ja-JP"/>
        </w:rPr>
        <w:t>constitution</w:t>
      </w:r>
      <w:r>
        <w:rPr>
          <w:rFonts w:ascii="Times" w:hAnsi="Times"/>
          <w:lang w:eastAsia="ja-JP"/>
        </w:rPr>
        <w:t>,</w:t>
      </w:r>
      <w:r w:rsidRPr="004776D7">
        <w:rPr>
          <w:rFonts w:ascii="Times" w:hAnsi="Times"/>
          <w:lang w:eastAsia="ja-JP"/>
        </w:rPr>
        <w:t xml:space="preserve"> dite </w:t>
      </w:r>
      <w:r>
        <w:rPr>
          <w:rFonts w:ascii="Times" w:hAnsi="Times"/>
          <w:lang w:eastAsia="ja-JP"/>
        </w:rPr>
        <w:t>« </w:t>
      </w:r>
      <w:r w:rsidRPr="004776D7">
        <w:rPr>
          <w:rFonts w:ascii="Times" w:hAnsi="Times"/>
          <w:lang w:eastAsia="ja-JP"/>
        </w:rPr>
        <w:t>organique</w:t>
      </w:r>
      <w:r>
        <w:rPr>
          <w:rFonts w:ascii="Times" w:hAnsi="Times"/>
          <w:lang w:eastAsia="ja-JP"/>
        </w:rPr>
        <w:t xml:space="preserve"> », peut ne pas avoir </w:t>
      </w:r>
      <w:r w:rsidRPr="00F31875">
        <w:rPr>
          <w:rFonts w:ascii="Times" w:hAnsi="Times"/>
          <w:lang w:eastAsia="ja-JP"/>
        </w:rPr>
        <w:t xml:space="preserve">totalement valeur juridique, pouvant </w:t>
      </w:r>
      <w:r>
        <w:rPr>
          <w:rFonts w:ascii="Times" w:hAnsi="Times"/>
          <w:lang w:eastAsia="ja-JP"/>
        </w:rPr>
        <w:t>comprendre</w:t>
      </w:r>
      <w:r w:rsidRPr="00F31875">
        <w:rPr>
          <w:rFonts w:ascii="Times" w:hAnsi="Times"/>
          <w:lang w:eastAsia="ja-JP"/>
        </w:rPr>
        <w:t xml:space="preserve"> des pratiques et usages.</w:t>
      </w:r>
    </w:p>
    <w:p w:rsidR="00590EFC" w:rsidRPr="00F31875" w:rsidRDefault="00590EFC" w:rsidP="00590EFC">
      <w:pPr>
        <w:pStyle w:val="AdresseHTML"/>
        <w:numPr>
          <w:ilvl w:val="1"/>
          <w:numId w:val="28"/>
        </w:numPr>
        <w:spacing w:line="360" w:lineRule="auto"/>
        <w:jc w:val="both"/>
        <w:rPr>
          <w:rFonts w:ascii="Times" w:hAnsi="Times"/>
          <w:lang w:eastAsia="ja-JP"/>
        </w:rPr>
      </w:pPr>
      <w:r w:rsidRPr="00F31875">
        <w:rPr>
          <w:rFonts w:ascii="Times" w:hAnsi="Times"/>
          <w:lang w:eastAsia="ja-JP"/>
        </w:rPr>
        <w:t xml:space="preserve">Et puis une signification </w:t>
      </w:r>
      <w:r w:rsidRPr="004776D7">
        <w:rPr>
          <w:rFonts w:ascii="Times" w:hAnsi="Times"/>
          <w:lang w:eastAsia="ja-JP"/>
        </w:rPr>
        <w:t>plus précise</w:t>
      </w:r>
      <w:r w:rsidRPr="00F31875">
        <w:rPr>
          <w:rFonts w:ascii="Times" w:hAnsi="Times"/>
          <w:lang w:eastAsia="ja-JP"/>
        </w:rPr>
        <w:t>, limitée : c</w:t>
      </w:r>
      <w:r>
        <w:rPr>
          <w:rFonts w:ascii="Times" w:hAnsi="Times"/>
          <w:lang w:eastAsia="ja-JP"/>
        </w:rPr>
        <w:t xml:space="preserve">’est un droit, un ensemble de </w:t>
      </w:r>
      <w:r w:rsidRPr="00F31875">
        <w:rPr>
          <w:rFonts w:ascii="Times" w:hAnsi="Times"/>
          <w:lang w:eastAsia="ja-JP"/>
        </w:rPr>
        <w:t>règles juridiques situées au sommet d’un é</w:t>
      </w:r>
      <w:r>
        <w:rPr>
          <w:rFonts w:ascii="Times" w:hAnsi="Times"/>
          <w:lang w:eastAsia="ja-JP"/>
        </w:rPr>
        <w:t xml:space="preserve">difice de règles juridiques </w:t>
      </w:r>
      <w:r w:rsidRPr="00F31875">
        <w:rPr>
          <w:rFonts w:ascii="Times" w:hAnsi="Times"/>
          <w:lang w:eastAsia="ja-JP"/>
        </w:rPr>
        <w:t>hiérarchisées.</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Pr>
          <w:rFonts w:ascii="Times" w:hAnsi="Times"/>
          <w:lang w:eastAsia="ja-JP"/>
        </w:rPr>
        <w:tab/>
        <w:t>D’aucuns disent d</w:t>
      </w:r>
      <w:r w:rsidRPr="00F31875">
        <w:rPr>
          <w:rFonts w:ascii="Times" w:hAnsi="Times"/>
          <w:lang w:eastAsia="ja-JP"/>
        </w:rPr>
        <w:t>e la première approche qu’elle est la conception dite</w:t>
      </w:r>
      <w:r w:rsidRPr="00F31875">
        <w:rPr>
          <w:rFonts w:ascii="Times" w:hAnsi="Times"/>
          <w:i/>
          <w:lang w:eastAsia="ja-JP"/>
        </w:rPr>
        <w:t xml:space="preserve"> descriptive</w:t>
      </w:r>
      <w:r>
        <w:rPr>
          <w:rFonts w:ascii="Times" w:hAnsi="Times"/>
          <w:lang w:eastAsia="ja-JP"/>
        </w:rPr>
        <w:t xml:space="preserve"> a</w:t>
      </w:r>
      <w:r w:rsidRPr="00F31875">
        <w:rPr>
          <w:rFonts w:ascii="Times" w:hAnsi="Times"/>
          <w:lang w:eastAsia="ja-JP"/>
        </w:rPr>
        <w:t xml:space="preserve">lors que la seconde serait celle dite </w:t>
      </w:r>
      <w:r w:rsidRPr="00F31875">
        <w:rPr>
          <w:rFonts w:ascii="Times" w:hAnsi="Times"/>
          <w:i/>
          <w:lang w:eastAsia="ja-JP"/>
        </w:rPr>
        <w:t>normative</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r>
        <w:rPr>
          <w:rFonts w:ascii="Times" w:hAnsi="Times"/>
          <w:lang w:eastAsia="ja-JP"/>
        </w:rPr>
        <w:tab/>
      </w:r>
      <w:r w:rsidRPr="00F31875">
        <w:rPr>
          <w:rFonts w:ascii="Times" w:hAnsi="Times"/>
          <w:lang w:eastAsia="ja-JP"/>
        </w:rPr>
        <w:t xml:space="preserve">L’évolution du droit constitutionnel va plutôt dans le sens de la conception dite </w:t>
      </w:r>
      <w:r w:rsidRPr="00DE0728">
        <w:rPr>
          <w:rFonts w:ascii="Times" w:hAnsi="Times"/>
          <w:i/>
          <w:lang w:eastAsia="ja-JP"/>
        </w:rPr>
        <w:t>normative</w:t>
      </w:r>
      <w:r>
        <w:rPr>
          <w:rFonts w:ascii="Times" w:hAnsi="Times"/>
          <w:lang w:eastAsia="ja-JP"/>
        </w:rPr>
        <w:t xml:space="preserve"> </w:t>
      </w:r>
      <w:r w:rsidRPr="00F31875">
        <w:rPr>
          <w:rFonts w:ascii="Times" w:hAnsi="Times"/>
          <w:lang w:eastAsia="ja-JP"/>
        </w:rPr>
        <w:t>ainsi qu’entrevu dans l’introduction.</w:t>
      </w:r>
    </w:p>
    <w:p w:rsidR="00590EFC" w:rsidRPr="00F31875" w:rsidRDefault="00590EFC" w:rsidP="00590EFC">
      <w:pPr>
        <w:pStyle w:val="AdresseHTML"/>
        <w:spacing w:line="360" w:lineRule="auto"/>
        <w:jc w:val="both"/>
        <w:rPr>
          <w:rFonts w:ascii="Times" w:hAnsi="Times"/>
          <w:lang w:eastAsia="ja-JP"/>
        </w:rPr>
      </w:pPr>
    </w:p>
    <w:p w:rsidR="00590EFC" w:rsidRPr="004776D7" w:rsidRDefault="00590EFC" w:rsidP="00590EFC">
      <w:pPr>
        <w:pStyle w:val="AdresseHTML"/>
        <w:spacing w:line="360" w:lineRule="auto"/>
        <w:jc w:val="both"/>
        <w:outlineLvl w:val="0"/>
        <w:rPr>
          <w:rFonts w:ascii="Times" w:hAnsi="Times"/>
          <w:szCs w:val="24"/>
          <w:lang w:eastAsia="ja-JP"/>
        </w:rPr>
      </w:pPr>
      <w:r w:rsidRPr="004776D7">
        <w:rPr>
          <w:rFonts w:ascii="Times" w:hAnsi="Times"/>
          <w:b/>
          <w:i/>
          <w:szCs w:val="24"/>
          <w:lang w:eastAsia="ja-JP"/>
        </w:rPr>
        <w:t>Section 1. La notion</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Pr>
          <w:rFonts w:ascii="Times" w:hAnsi="Times"/>
          <w:lang w:eastAsia="ja-JP"/>
        </w:rPr>
        <w:tab/>
        <w:t xml:space="preserve">Il s’agit tout d’abord de </w:t>
      </w:r>
      <w:r w:rsidRPr="00F31875">
        <w:rPr>
          <w:rFonts w:ascii="Times" w:hAnsi="Times"/>
          <w:lang w:eastAsia="ja-JP"/>
        </w:rPr>
        <w:t>c</w:t>
      </w:r>
      <w:r>
        <w:rPr>
          <w:rFonts w:ascii="Times" w:hAnsi="Times"/>
          <w:lang w:eastAsia="ja-JP"/>
        </w:rPr>
        <w:t xml:space="preserve">erner les définitions possibles </w:t>
      </w:r>
      <w:r w:rsidRPr="00F31875">
        <w:rPr>
          <w:rFonts w:ascii="Times" w:hAnsi="Times"/>
          <w:lang w:eastAsia="ja-JP"/>
        </w:rPr>
        <w:t>avant d’en présenter les formes.</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r>
      <w:r w:rsidRPr="00F31875">
        <w:rPr>
          <w:rFonts w:ascii="Times" w:hAnsi="Times"/>
          <w:u w:val="single"/>
          <w:lang w:eastAsia="ja-JP"/>
        </w:rPr>
        <w:t>§. 1. Définition</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r>
      <w:r>
        <w:rPr>
          <w:rFonts w:ascii="Times" w:hAnsi="Times"/>
          <w:lang w:eastAsia="ja-JP"/>
        </w:rPr>
        <w:t>On peut</w:t>
      </w:r>
      <w:r w:rsidRPr="00F31875">
        <w:rPr>
          <w:rFonts w:ascii="Times" w:hAnsi="Times"/>
          <w:lang w:eastAsia="ja-JP"/>
        </w:rPr>
        <w:t xml:space="preserve"> définir la constitution d’un </w:t>
      </w:r>
      <w:r w:rsidRPr="004776D7">
        <w:rPr>
          <w:rFonts w:ascii="Times" w:hAnsi="Times"/>
          <w:lang w:eastAsia="ja-JP"/>
        </w:rPr>
        <w:t>double point de vue</w:t>
      </w:r>
      <w:r>
        <w:rPr>
          <w:rFonts w:ascii="Times" w:hAnsi="Times"/>
          <w:lang w:eastAsia="ja-JP"/>
        </w:rPr>
        <w:t xml:space="preserve"> : </w:t>
      </w:r>
      <w:r w:rsidRPr="004776D7">
        <w:rPr>
          <w:rFonts w:ascii="Times" w:hAnsi="Times"/>
          <w:i/>
          <w:lang w:eastAsia="ja-JP"/>
        </w:rPr>
        <w:t>matériel</w:t>
      </w:r>
      <w:r>
        <w:rPr>
          <w:rFonts w:ascii="Times" w:hAnsi="Times"/>
          <w:lang w:eastAsia="ja-JP"/>
        </w:rPr>
        <w:t xml:space="preserve"> </w:t>
      </w:r>
      <w:r w:rsidRPr="00F31875">
        <w:rPr>
          <w:rFonts w:ascii="Times" w:hAnsi="Times"/>
          <w:lang w:eastAsia="ja-JP"/>
        </w:rPr>
        <w:t xml:space="preserve">et </w:t>
      </w:r>
      <w:r w:rsidRPr="004776D7">
        <w:rPr>
          <w:rFonts w:ascii="Times" w:hAnsi="Times"/>
          <w:i/>
          <w:lang w:eastAsia="ja-JP"/>
        </w:rPr>
        <w:t>formel</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outlineLvl w:val="0"/>
        <w:rPr>
          <w:rFonts w:ascii="Times" w:hAnsi="Times"/>
          <w:lang w:eastAsia="ja-JP"/>
        </w:rPr>
      </w:pPr>
      <w:r w:rsidRPr="00F31875">
        <w:rPr>
          <w:rFonts w:ascii="Times" w:hAnsi="Times"/>
          <w:lang w:eastAsia="ja-JP"/>
        </w:rPr>
        <w:tab/>
      </w:r>
      <w:r w:rsidRPr="00F31875">
        <w:rPr>
          <w:rFonts w:ascii="Times" w:hAnsi="Times"/>
          <w:lang w:eastAsia="ja-JP"/>
        </w:rPr>
        <w:tab/>
      </w:r>
      <w:r w:rsidRPr="00F31875">
        <w:rPr>
          <w:rFonts w:ascii="Times" w:hAnsi="Times"/>
          <w:u w:val="single"/>
          <w:lang w:eastAsia="ja-JP"/>
        </w:rPr>
        <w:t>A. La constitution au sens matériel</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r>
      <w:r>
        <w:rPr>
          <w:rFonts w:ascii="Times" w:hAnsi="Times"/>
          <w:lang w:eastAsia="ja-JP"/>
        </w:rPr>
        <w:sym w:font="Wingdings" w:char="F046"/>
      </w:r>
      <w:r>
        <w:rPr>
          <w:rFonts w:ascii="Times" w:hAnsi="Times"/>
          <w:lang w:eastAsia="ja-JP"/>
        </w:rPr>
        <w:t xml:space="preserve"> </w:t>
      </w:r>
      <w:r w:rsidRPr="00F31875">
        <w:rPr>
          <w:rFonts w:ascii="Times" w:hAnsi="Times"/>
          <w:lang w:eastAsia="ja-JP"/>
        </w:rPr>
        <w:t xml:space="preserve">Il s’agit de définir la constitution </w:t>
      </w:r>
      <w:r w:rsidRPr="004776D7">
        <w:rPr>
          <w:rFonts w:ascii="Times" w:hAnsi="Times"/>
          <w:lang w:eastAsia="ja-JP"/>
        </w:rPr>
        <w:t>par son objet, son contenu</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lastRenderedPageBreak/>
        <w:tab/>
        <w:t xml:space="preserve">En clair, on </w:t>
      </w:r>
      <w:r>
        <w:rPr>
          <w:rFonts w:ascii="Times" w:hAnsi="Times"/>
          <w:lang w:eastAsia="ja-JP"/>
        </w:rPr>
        <w:t xml:space="preserve">est censé </w:t>
      </w:r>
      <w:r w:rsidRPr="00F31875">
        <w:rPr>
          <w:rFonts w:ascii="Times" w:hAnsi="Times"/>
          <w:lang w:eastAsia="ja-JP"/>
        </w:rPr>
        <w:t>trouve</w:t>
      </w:r>
      <w:r>
        <w:rPr>
          <w:rFonts w:ascii="Times" w:hAnsi="Times"/>
          <w:lang w:eastAsia="ja-JP"/>
        </w:rPr>
        <w:t>r</w:t>
      </w:r>
      <w:r w:rsidRPr="00F31875">
        <w:rPr>
          <w:rFonts w:ascii="Times" w:hAnsi="Times"/>
          <w:lang w:eastAsia="ja-JP"/>
        </w:rPr>
        <w:t xml:space="preserve"> dans une constitution l’ensemble </w:t>
      </w:r>
      <w:r w:rsidRPr="004776D7">
        <w:rPr>
          <w:rFonts w:ascii="Times" w:hAnsi="Times"/>
          <w:lang w:eastAsia="ja-JP"/>
        </w:rPr>
        <w:t>des règles les plus importantes</w:t>
      </w:r>
      <w:r w:rsidRPr="00F31875">
        <w:rPr>
          <w:rFonts w:ascii="Times" w:hAnsi="Times"/>
          <w:lang w:eastAsia="ja-JP"/>
        </w:rPr>
        <w:t xml:space="preserve"> de l’État, l’ensemble des règles essentielles </w:t>
      </w:r>
      <w:r w:rsidRPr="004776D7">
        <w:rPr>
          <w:rFonts w:ascii="Times" w:hAnsi="Times"/>
          <w:lang w:eastAsia="ja-JP"/>
        </w:rPr>
        <w:t>qui donc « constituent » l’État</w:t>
      </w:r>
      <w:r w:rsidRPr="00F31875">
        <w:rPr>
          <w:rFonts w:ascii="Times" w:hAnsi="Times"/>
          <w:lang w:eastAsia="ja-JP"/>
        </w:rPr>
        <w:t xml:space="preserve"> (c’est en somme la conception du droit public la plus proche du langage courant).</w:t>
      </w:r>
    </w:p>
    <w:p w:rsidR="00590EFC" w:rsidRPr="00F31875" w:rsidRDefault="00590EFC" w:rsidP="00590EFC">
      <w:pPr>
        <w:pStyle w:val="AdresseHTML"/>
        <w:spacing w:line="360" w:lineRule="auto"/>
        <w:jc w:val="both"/>
        <w:rPr>
          <w:rFonts w:ascii="Times" w:hAnsi="Times"/>
          <w:lang w:eastAsia="ja-JP"/>
        </w:rPr>
      </w:pPr>
    </w:p>
    <w:p w:rsidR="00590EFC" w:rsidRPr="004776D7" w:rsidRDefault="00590EFC" w:rsidP="00590EFC">
      <w:pPr>
        <w:pStyle w:val="AdresseHTML"/>
        <w:spacing w:line="360" w:lineRule="auto"/>
        <w:jc w:val="both"/>
        <w:outlineLvl w:val="0"/>
        <w:rPr>
          <w:rFonts w:ascii="Times" w:hAnsi="Times"/>
          <w:lang w:eastAsia="ja-JP"/>
        </w:rPr>
      </w:pPr>
      <w:r w:rsidRPr="00F31875">
        <w:rPr>
          <w:rFonts w:ascii="Times" w:hAnsi="Times"/>
          <w:lang w:eastAsia="ja-JP"/>
        </w:rPr>
        <w:tab/>
      </w:r>
      <w:r>
        <w:rPr>
          <w:rFonts w:ascii="Times" w:hAnsi="Times"/>
          <w:lang w:eastAsia="ja-JP"/>
        </w:rPr>
        <w:sym w:font="Wingdings" w:char="F046"/>
      </w:r>
      <w:r>
        <w:rPr>
          <w:rFonts w:ascii="Times" w:hAnsi="Times"/>
          <w:lang w:eastAsia="ja-JP"/>
        </w:rPr>
        <w:t xml:space="preserve"> </w:t>
      </w:r>
      <w:r w:rsidRPr="004776D7">
        <w:rPr>
          <w:rFonts w:ascii="Times" w:hAnsi="Times"/>
          <w:lang w:eastAsia="ja-JP"/>
        </w:rPr>
        <w:t>Or qu’est-ce que l’essentiel ?</w:t>
      </w:r>
    </w:p>
    <w:p w:rsidR="00590EFC"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On s’accorde pour dire qu’il s’agit de l’ensemble des règles </w:t>
      </w:r>
      <w:r w:rsidRPr="004776D7">
        <w:rPr>
          <w:rFonts w:ascii="Times" w:hAnsi="Times"/>
          <w:lang w:eastAsia="ja-JP"/>
        </w:rPr>
        <w:t>écrites</w:t>
      </w:r>
      <w:r w:rsidRPr="00F31875">
        <w:rPr>
          <w:rFonts w:ascii="Times" w:hAnsi="Times"/>
          <w:lang w:eastAsia="ja-JP"/>
        </w:rPr>
        <w:t xml:space="preserve"> </w:t>
      </w:r>
      <w:r w:rsidRPr="00F31875">
        <w:rPr>
          <w:rFonts w:ascii="Times" w:hAnsi="Times"/>
          <w:i/>
          <w:lang w:eastAsia="ja-JP"/>
        </w:rPr>
        <w:t>ou</w:t>
      </w:r>
      <w:r w:rsidRPr="00F31875">
        <w:rPr>
          <w:rFonts w:ascii="Times" w:hAnsi="Times"/>
          <w:lang w:eastAsia="ja-JP"/>
        </w:rPr>
        <w:t xml:space="preserve"> </w:t>
      </w:r>
      <w:r w:rsidRPr="004776D7">
        <w:rPr>
          <w:rFonts w:ascii="Times" w:hAnsi="Times"/>
          <w:lang w:eastAsia="ja-JP"/>
        </w:rPr>
        <w:t>coutumières</w:t>
      </w:r>
      <w:r>
        <w:rPr>
          <w:rFonts w:ascii="Times" w:hAnsi="Times"/>
          <w:lang w:eastAsia="ja-JP"/>
        </w:rPr>
        <w:t xml:space="preserve"> qui</w:t>
      </w:r>
    </w:p>
    <w:p w:rsidR="00590EFC" w:rsidRDefault="00590EFC" w:rsidP="00590EFC">
      <w:pPr>
        <w:pStyle w:val="AdresseHTML"/>
        <w:numPr>
          <w:ilvl w:val="0"/>
          <w:numId w:val="29"/>
        </w:numPr>
        <w:spacing w:line="360" w:lineRule="auto"/>
        <w:jc w:val="both"/>
        <w:rPr>
          <w:rFonts w:ascii="Times" w:hAnsi="Times"/>
          <w:lang w:eastAsia="ja-JP"/>
        </w:rPr>
      </w:pPr>
      <w:r w:rsidRPr="00F31875">
        <w:rPr>
          <w:rFonts w:ascii="Times" w:hAnsi="Times"/>
          <w:lang w:eastAsia="ja-JP"/>
        </w:rPr>
        <w:t>D’abord se rapportent à l’accès et à l’exercice du pouvoir politique dans une société donnée, tout ce qui organise les pouvoirs publics.</w:t>
      </w:r>
    </w:p>
    <w:p w:rsidR="00590EFC" w:rsidRPr="004776D7" w:rsidRDefault="00590EFC" w:rsidP="00590EFC">
      <w:pPr>
        <w:pStyle w:val="AdresseHTML"/>
        <w:numPr>
          <w:ilvl w:val="0"/>
          <w:numId w:val="29"/>
        </w:numPr>
        <w:spacing w:line="360" w:lineRule="auto"/>
        <w:jc w:val="both"/>
        <w:rPr>
          <w:rFonts w:ascii="Times" w:hAnsi="Times"/>
          <w:lang w:eastAsia="ja-JP"/>
        </w:rPr>
      </w:pPr>
      <w:r w:rsidRPr="00F31875">
        <w:rPr>
          <w:rFonts w:ascii="Times" w:hAnsi="Times"/>
          <w:lang w:eastAsia="ja-JP"/>
        </w:rPr>
        <w:t xml:space="preserve">Et </w:t>
      </w:r>
      <w:r>
        <w:rPr>
          <w:rFonts w:ascii="Times" w:hAnsi="Times"/>
          <w:lang w:eastAsia="ja-JP"/>
        </w:rPr>
        <w:t>qui ensuite se rapportent à</w:t>
      </w:r>
      <w:r w:rsidRPr="00F31875">
        <w:rPr>
          <w:rFonts w:ascii="Times" w:hAnsi="Times"/>
          <w:lang w:eastAsia="ja-JP"/>
        </w:rPr>
        <w:t xml:space="preserve"> toutes les règles relatives aux </w:t>
      </w:r>
      <w:r w:rsidRPr="004776D7">
        <w:rPr>
          <w:rFonts w:ascii="Times" w:hAnsi="Times"/>
          <w:lang w:eastAsia="ja-JP"/>
        </w:rPr>
        <w:t>droits fondamentaux et libertés.</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Il ne faut pas oublier le mouvement d’idées dit du</w:t>
      </w:r>
      <w:r>
        <w:rPr>
          <w:rFonts w:ascii="Times" w:hAnsi="Times"/>
          <w:i/>
          <w:lang w:eastAsia="ja-JP"/>
        </w:rPr>
        <w:t> </w:t>
      </w:r>
      <w:r w:rsidRPr="00F31875">
        <w:rPr>
          <w:rFonts w:ascii="Times" w:hAnsi="Times"/>
          <w:i/>
          <w:lang w:eastAsia="ja-JP"/>
        </w:rPr>
        <w:t>constitutionnalisme</w:t>
      </w:r>
      <w:r>
        <w:rPr>
          <w:rFonts w:ascii="Times" w:hAnsi="Times"/>
          <w:i/>
          <w:lang w:eastAsia="ja-JP"/>
        </w:rPr>
        <w:t> </w:t>
      </w:r>
      <w:r w:rsidRPr="00F31875">
        <w:rPr>
          <w:rFonts w:ascii="Times" w:hAnsi="Times"/>
          <w:lang w:eastAsia="ja-JP"/>
        </w:rPr>
        <w:t xml:space="preserve">qui avait pour but au </w:t>
      </w:r>
      <w:r w:rsidRPr="004776D7">
        <w:rPr>
          <w:rFonts w:ascii="Times" w:hAnsi="Times"/>
          <w:lang w:eastAsia="ja-JP"/>
        </w:rPr>
        <w:t>XVIII°</w:t>
      </w:r>
      <w:r w:rsidRPr="00F31875">
        <w:rPr>
          <w:rFonts w:ascii="Times" w:hAnsi="Times"/>
          <w:lang w:eastAsia="ja-JP"/>
        </w:rPr>
        <w:t xml:space="preserve"> siècle </w:t>
      </w:r>
      <w:r w:rsidRPr="004776D7">
        <w:rPr>
          <w:rFonts w:ascii="Times" w:hAnsi="Times"/>
          <w:lang w:eastAsia="ja-JP"/>
        </w:rPr>
        <w:t>de limiter l’arbitraire</w:t>
      </w:r>
      <w:r w:rsidRPr="00F31875">
        <w:rPr>
          <w:rFonts w:ascii="Times" w:hAnsi="Times"/>
          <w:lang w:eastAsia="ja-JP"/>
        </w:rPr>
        <w:t xml:space="preserve"> du pouvoir du </w:t>
      </w:r>
      <w:r>
        <w:rPr>
          <w:rFonts w:ascii="Times" w:hAnsi="Times"/>
          <w:lang w:eastAsia="ja-JP"/>
        </w:rPr>
        <w:t xml:space="preserve">monarque et donc pour ce faire, </w:t>
      </w:r>
      <w:r w:rsidRPr="00F31875">
        <w:rPr>
          <w:rFonts w:ascii="Times" w:hAnsi="Times"/>
          <w:lang w:eastAsia="ja-JP"/>
        </w:rPr>
        <w:t>il convenait</w:t>
      </w:r>
      <w:r>
        <w:rPr>
          <w:rFonts w:ascii="Times" w:hAnsi="Times"/>
          <w:lang w:eastAsia="ja-JP"/>
        </w:rPr>
        <w:t xml:space="preserve"> </w:t>
      </w:r>
      <w:r w:rsidRPr="00F31875">
        <w:rPr>
          <w:rFonts w:ascii="Times" w:hAnsi="Times"/>
          <w:lang w:eastAsia="ja-JP"/>
        </w:rPr>
        <w:t>de codifier les règles</w:t>
      </w:r>
      <w:r>
        <w:rPr>
          <w:rFonts w:ascii="Times" w:hAnsi="Times"/>
          <w:lang w:eastAsia="ja-JP"/>
        </w:rPr>
        <w:t xml:space="preserve"> relatives aux pouvoirs publics </w:t>
      </w:r>
      <w:r w:rsidRPr="00F31875">
        <w:rPr>
          <w:rFonts w:ascii="Times" w:hAnsi="Times"/>
          <w:lang w:eastAsia="ja-JP"/>
        </w:rPr>
        <w:t>mais il convenait tout autant de garantir aux citoyens droits et libertés.</w:t>
      </w:r>
    </w:p>
    <w:p w:rsidR="00590EFC" w:rsidRPr="00F31875" w:rsidRDefault="00590EFC" w:rsidP="00590EFC">
      <w:pPr>
        <w:pStyle w:val="AdresseHTML"/>
        <w:spacing w:line="360" w:lineRule="auto"/>
        <w:jc w:val="both"/>
        <w:rPr>
          <w:rFonts w:ascii="Times" w:hAnsi="Times"/>
          <w:lang w:eastAsia="ja-JP"/>
        </w:rPr>
      </w:pPr>
      <w:r>
        <w:rPr>
          <w:rFonts w:ascii="Times" w:hAnsi="Times"/>
          <w:lang w:eastAsia="ja-JP"/>
        </w:rPr>
        <w:tab/>
      </w:r>
      <w:r w:rsidRPr="00F31875">
        <w:rPr>
          <w:rFonts w:ascii="Times" w:hAnsi="Times"/>
          <w:lang w:eastAsia="ja-JP"/>
        </w:rPr>
        <w:t xml:space="preserve">Donc </w:t>
      </w:r>
      <w:r w:rsidRPr="004776D7">
        <w:rPr>
          <w:rFonts w:ascii="Times" w:hAnsi="Times"/>
          <w:lang w:eastAsia="ja-JP"/>
        </w:rPr>
        <w:t>qu’importe le contenant d’une certaine manière, on ne voit que le contenu.</w:t>
      </w:r>
      <w:r>
        <w:rPr>
          <w:rFonts w:ascii="Times" w:hAnsi="Times"/>
          <w:lang w:eastAsia="ja-JP"/>
        </w:rPr>
        <w:t xml:space="preserve"> </w:t>
      </w:r>
      <w:r w:rsidRPr="00F31875">
        <w:rPr>
          <w:rFonts w:ascii="Times" w:hAnsi="Times"/>
          <w:lang w:eastAsia="ja-JP"/>
        </w:rPr>
        <w:t xml:space="preserve">Il y aurait de la matière qui logiquement ne </w:t>
      </w:r>
      <w:r>
        <w:rPr>
          <w:rFonts w:ascii="Times" w:hAnsi="Times"/>
          <w:lang w:eastAsia="ja-JP"/>
        </w:rPr>
        <w:t>relèverait</w:t>
      </w:r>
      <w:r w:rsidRPr="00F31875">
        <w:rPr>
          <w:rFonts w:ascii="Times" w:hAnsi="Times"/>
          <w:lang w:eastAsia="ja-JP"/>
        </w:rPr>
        <w:t xml:space="preserve"> </w:t>
      </w:r>
      <w:r w:rsidRPr="004776D7">
        <w:rPr>
          <w:rFonts w:ascii="Times" w:hAnsi="Times"/>
          <w:i/>
          <w:lang w:eastAsia="ja-JP"/>
        </w:rPr>
        <w:t>que</w:t>
      </w:r>
      <w:r w:rsidRPr="00F31875">
        <w:rPr>
          <w:rFonts w:ascii="Times" w:hAnsi="Times"/>
          <w:lang w:eastAsia="ja-JP"/>
        </w:rPr>
        <w:t xml:space="preserve"> du droit constitu</w:t>
      </w:r>
      <w:r>
        <w:rPr>
          <w:rFonts w:ascii="Times" w:hAnsi="Times"/>
          <w:lang w:eastAsia="ja-JP"/>
        </w:rPr>
        <w:t>ti</w:t>
      </w:r>
      <w:r w:rsidRPr="00F31875">
        <w:rPr>
          <w:rFonts w:ascii="Times" w:hAnsi="Times"/>
          <w:lang w:eastAsia="ja-JP"/>
        </w:rPr>
        <w:t xml:space="preserve">onnel, ce droit qui </w:t>
      </w:r>
      <w:r>
        <w:rPr>
          <w:rFonts w:ascii="Times" w:hAnsi="Times"/>
          <w:i/>
          <w:lang w:eastAsia="ja-JP"/>
        </w:rPr>
        <w:t>« </w:t>
      </w:r>
      <w:r w:rsidRPr="004776D7">
        <w:rPr>
          <w:rFonts w:ascii="Times" w:hAnsi="Times"/>
          <w:lang w:eastAsia="ja-JP"/>
        </w:rPr>
        <w:t>constitue</w:t>
      </w:r>
      <w:r>
        <w:rPr>
          <w:rFonts w:ascii="Times" w:hAnsi="Times"/>
          <w:i/>
          <w:lang w:eastAsia="ja-JP"/>
        </w:rPr>
        <w:t> »</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Mais on peut critiquer : il y a une certaine dose de </w:t>
      </w:r>
      <w:r w:rsidRPr="0078605D">
        <w:rPr>
          <w:rFonts w:ascii="Times" w:hAnsi="Times"/>
          <w:lang w:eastAsia="ja-JP"/>
        </w:rPr>
        <w:t>subjectivité</w:t>
      </w:r>
      <w:r w:rsidRPr="00F31875">
        <w:rPr>
          <w:rFonts w:ascii="Times" w:hAnsi="Times"/>
          <w:lang w:eastAsia="ja-JP"/>
        </w:rPr>
        <w:t xml:space="preserve"> dans la définition de ce que normalement doit relever de la </w:t>
      </w:r>
      <w:r w:rsidRPr="00772491">
        <w:rPr>
          <w:rFonts w:ascii="Times" w:hAnsi="Times"/>
          <w:i/>
          <w:lang w:eastAsia="ja-JP"/>
        </w:rPr>
        <w:t>constitution</w:t>
      </w:r>
      <w:r>
        <w:rPr>
          <w:rFonts w:ascii="Times" w:hAnsi="Times"/>
          <w:lang w:eastAsia="ja-JP"/>
        </w:rPr>
        <w:t>, de ce qui est important, d’où un certain relativisme…</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outlineLvl w:val="0"/>
        <w:rPr>
          <w:rFonts w:ascii="Times" w:hAnsi="Times"/>
          <w:lang w:eastAsia="ja-JP"/>
        </w:rPr>
      </w:pPr>
      <w:r w:rsidRPr="00F31875">
        <w:rPr>
          <w:rFonts w:ascii="Times" w:hAnsi="Times"/>
          <w:lang w:eastAsia="ja-JP"/>
        </w:rPr>
        <w:tab/>
      </w:r>
      <w:r w:rsidRPr="00F31875">
        <w:rPr>
          <w:rFonts w:ascii="Times" w:hAnsi="Times"/>
          <w:lang w:eastAsia="ja-JP"/>
        </w:rPr>
        <w:tab/>
      </w:r>
      <w:r w:rsidRPr="00F31875">
        <w:rPr>
          <w:rFonts w:ascii="Times" w:hAnsi="Times"/>
          <w:u w:val="single"/>
          <w:lang w:eastAsia="ja-JP"/>
        </w:rPr>
        <w:t>B. La constitution au sens formel</w:t>
      </w:r>
    </w:p>
    <w:p w:rsidR="00590EFC" w:rsidRPr="00F31875" w:rsidRDefault="00590EFC" w:rsidP="00590EFC">
      <w:pPr>
        <w:pStyle w:val="AdresseHTML"/>
        <w:spacing w:line="360" w:lineRule="auto"/>
        <w:jc w:val="both"/>
        <w:rPr>
          <w:rFonts w:ascii="Times" w:hAnsi="Times"/>
          <w:lang w:eastAsia="ja-JP"/>
        </w:rPr>
      </w:pPr>
    </w:p>
    <w:p w:rsidR="00590EFC" w:rsidRDefault="00590EFC" w:rsidP="00590EFC">
      <w:pPr>
        <w:pStyle w:val="AdresseHTML"/>
        <w:spacing w:line="360" w:lineRule="auto"/>
        <w:jc w:val="both"/>
        <w:rPr>
          <w:rFonts w:ascii="Times" w:hAnsi="Times"/>
          <w:lang w:eastAsia="ja-JP"/>
        </w:rPr>
      </w:pPr>
      <w:r w:rsidRPr="00F31875">
        <w:rPr>
          <w:rFonts w:ascii="Times" w:hAnsi="Times"/>
          <w:lang w:eastAsia="ja-JP"/>
        </w:rPr>
        <w:tab/>
      </w:r>
      <w:r>
        <w:rPr>
          <w:rFonts w:ascii="Times" w:hAnsi="Times"/>
          <w:lang w:eastAsia="ja-JP"/>
        </w:rPr>
        <w:sym w:font="Wingdings" w:char="F046"/>
      </w:r>
      <w:r>
        <w:rPr>
          <w:rFonts w:ascii="Times" w:hAnsi="Times"/>
          <w:lang w:eastAsia="ja-JP"/>
        </w:rPr>
        <w:t xml:space="preserve"> </w:t>
      </w:r>
      <w:r w:rsidRPr="00F31875">
        <w:rPr>
          <w:rFonts w:ascii="Times" w:hAnsi="Times"/>
          <w:lang w:eastAsia="ja-JP"/>
        </w:rPr>
        <w:t xml:space="preserve">Définir au sens formel la </w:t>
      </w:r>
      <w:r w:rsidRPr="00F82C11">
        <w:rPr>
          <w:rFonts w:ascii="Times" w:hAnsi="Times"/>
          <w:i/>
          <w:lang w:eastAsia="ja-JP"/>
        </w:rPr>
        <w:t>constitution</w:t>
      </w:r>
      <w:r w:rsidRPr="00F31875">
        <w:rPr>
          <w:rFonts w:ascii="Times" w:hAnsi="Times"/>
          <w:lang w:eastAsia="ja-JP"/>
        </w:rPr>
        <w:t>, c’est constater qu’il existe de nombreuses règles qui</w:t>
      </w:r>
    </w:p>
    <w:p w:rsidR="00590EFC" w:rsidRDefault="00590EFC" w:rsidP="00590EFC">
      <w:pPr>
        <w:pStyle w:val="AdresseHTML"/>
        <w:numPr>
          <w:ilvl w:val="0"/>
          <w:numId w:val="30"/>
        </w:numPr>
        <w:spacing w:line="360" w:lineRule="auto"/>
        <w:jc w:val="both"/>
        <w:rPr>
          <w:rFonts w:ascii="Times" w:hAnsi="Times"/>
          <w:lang w:eastAsia="ja-JP"/>
        </w:rPr>
      </w:pPr>
      <w:r w:rsidRPr="00F82C11">
        <w:rPr>
          <w:rFonts w:ascii="Times" w:hAnsi="Times"/>
          <w:lang w:eastAsia="ja-JP"/>
        </w:rPr>
        <w:t>D’une part</w:t>
      </w:r>
      <w:r w:rsidRPr="00F31875">
        <w:rPr>
          <w:rFonts w:ascii="Times" w:hAnsi="Times"/>
          <w:lang w:eastAsia="ja-JP"/>
        </w:rPr>
        <w:t xml:space="preserve"> sont édictées par un organe </w:t>
      </w:r>
      <w:r w:rsidRPr="00F82C11">
        <w:rPr>
          <w:rFonts w:ascii="Times" w:hAnsi="Times"/>
          <w:i/>
          <w:lang w:eastAsia="ja-JP"/>
        </w:rPr>
        <w:t>spécial</w:t>
      </w:r>
      <w:r w:rsidRPr="00F31875">
        <w:rPr>
          <w:rFonts w:ascii="Times" w:hAnsi="Times"/>
          <w:lang w:eastAsia="ja-JP"/>
        </w:rPr>
        <w:t xml:space="preserve">, le </w:t>
      </w:r>
      <w:r w:rsidRPr="00F82C11">
        <w:rPr>
          <w:rFonts w:ascii="Times" w:hAnsi="Times"/>
          <w:lang w:eastAsia="ja-JP"/>
        </w:rPr>
        <w:t>pouvoir dit « constituant »</w:t>
      </w:r>
      <w:r>
        <w:rPr>
          <w:rFonts w:ascii="Times" w:hAnsi="Times"/>
          <w:lang w:eastAsia="ja-JP"/>
        </w:rPr>
        <w:t xml:space="preserve"> </w:t>
      </w:r>
      <w:r w:rsidRPr="00F31875">
        <w:rPr>
          <w:rFonts w:ascii="Times" w:hAnsi="Times"/>
          <w:lang w:eastAsia="ja-JP"/>
        </w:rPr>
        <w:t xml:space="preserve">(cf. </w:t>
      </w:r>
      <w:r w:rsidRPr="00F31875">
        <w:rPr>
          <w:rFonts w:ascii="Times" w:hAnsi="Times"/>
          <w:i/>
          <w:lang w:eastAsia="ja-JP"/>
        </w:rPr>
        <w:t>infra</w:t>
      </w:r>
      <w:r w:rsidRPr="00F31875">
        <w:rPr>
          <w:rFonts w:ascii="Times" w:hAnsi="Times"/>
          <w:lang w:eastAsia="ja-JP"/>
        </w:rPr>
        <w:t>)</w:t>
      </w:r>
    </w:p>
    <w:p w:rsidR="00590EFC" w:rsidRPr="00F31875" w:rsidRDefault="00590EFC" w:rsidP="00590EFC">
      <w:pPr>
        <w:pStyle w:val="AdresseHTML"/>
        <w:numPr>
          <w:ilvl w:val="0"/>
          <w:numId w:val="30"/>
        </w:numPr>
        <w:spacing w:line="360" w:lineRule="auto"/>
        <w:jc w:val="both"/>
        <w:rPr>
          <w:rFonts w:ascii="Times" w:hAnsi="Times"/>
          <w:lang w:eastAsia="ja-JP"/>
        </w:rPr>
      </w:pPr>
      <w:r w:rsidRPr="00F82C11">
        <w:rPr>
          <w:rFonts w:ascii="Times" w:hAnsi="Times"/>
          <w:lang w:eastAsia="ja-JP"/>
        </w:rPr>
        <w:t>D’autre part</w:t>
      </w:r>
      <w:r w:rsidRPr="00F31875">
        <w:rPr>
          <w:rFonts w:ascii="Times" w:hAnsi="Times"/>
          <w:lang w:eastAsia="ja-JP"/>
        </w:rPr>
        <w:t xml:space="preserve"> se présentent sous une </w:t>
      </w:r>
      <w:r w:rsidRPr="00F82C11">
        <w:rPr>
          <w:rFonts w:ascii="Times" w:hAnsi="Times"/>
          <w:i/>
          <w:lang w:eastAsia="ja-JP"/>
        </w:rPr>
        <w:t>forme</w:t>
      </w:r>
      <w:r w:rsidRPr="00F82C11">
        <w:rPr>
          <w:rFonts w:ascii="Times" w:hAnsi="Times"/>
          <w:lang w:eastAsia="ja-JP"/>
        </w:rPr>
        <w:t xml:space="preserve"> </w:t>
      </w:r>
      <w:r w:rsidRPr="00F82C11">
        <w:rPr>
          <w:rFonts w:ascii="Times" w:hAnsi="Times"/>
          <w:i/>
          <w:lang w:eastAsia="ja-JP"/>
        </w:rPr>
        <w:t>particulière</w:t>
      </w:r>
      <w:r>
        <w:rPr>
          <w:rFonts w:ascii="Times" w:hAnsi="Times"/>
          <w:lang w:eastAsia="ja-JP"/>
        </w:rPr>
        <w:t xml:space="preserve"> les distinguant des </w:t>
      </w:r>
      <w:r w:rsidRPr="00F31875">
        <w:rPr>
          <w:rFonts w:ascii="Times" w:hAnsi="Times"/>
          <w:lang w:eastAsia="ja-JP"/>
        </w:rPr>
        <w:t xml:space="preserve">autres règles, les </w:t>
      </w:r>
      <w:r w:rsidRPr="00F82C11">
        <w:rPr>
          <w:rFonts w:ascii="Times" w:hAnsi="Times"/>
          <w:lang w:eastAsia="ja-JP"/>
        </w:rPr>
        <w:t>spécifiant</w:t>
      </w:r>
      <w:r>
        <w:rPr>
          <w:rFonts w:ascii="Times" w:hAnsi="Times"/>
          <w:lang w:eastAsia="ja-JP"/>
        </w:rPr>
        <w:t xml:space="preserve">, les mettant à part </w:t>
      </w:r>
      <w:r w:rsidRPr="00F31875">
        <w:rPr>
          <w:rFonts w:ascii="Times" w:hAnsi="Times"/>
          <w:lang w:eastAsia="ja-JP"/>
        </w:rPr>
        <w:t xml:space="preserve">dans le </w:t>
      </w:r>
      <w:r w:rsidRPr="00F82C11">
        <w:rPr>
          <w:rFonts w:ascii="Times" w:hAnsi="Times"/>
          <w:lang w:eastAsia="ja-JP"/>
        </w:rPr>
        <w:t>système normatif</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r>
        <w:rPr>
          <w:rFonts w:ascii="Times" w:hAnsi="Times"/>
          <w:lang w:eastAsia="ja-JP"/>
        </w:rPr>
        <w:tab/>
      </w:r>
      <w:r w:rsidRPr="00F31875">
        <w:rPr>
          <w:rFonts w:ascii="Times" w:hAnsi="Times"/>
          <w:lang w:eastAsia="ja-JP"/>
        </w:rPr>
        <w:t xml:space="preserve">Ainsi, il y a volonté de </w:t>
      </w:r>
      <w:r w:rsidRPr="00F82C11">
        <w:rPr>
          <w:rFonts w:ascii="Times" w:hAnsi="Times"/>
          <w:lang w:eastAsia="ja-JP"/>
        </w:rPr>
        <w:t>particulariser</w:t>
      </w:r>
      <w:r>
        <w:rPr>
          <w:rFonts w:ascii="Times" w:hAnsi="Times"/>
          <w:lang w:eastAsia="ja-JP"/>
        </w:rPr>
        <w:t>, de mettre à part</w:t>
      </w:r>
      <w:r w:rsidRPr="00F31875">
        <w:rPr>
          <w:rFonts w:ascii="Times" w:hAnsi="Times"/>
          <w:lang w:eastAsia="ja-JP"/>
        </w:rPr>
        <w:t xml:space="preserve"> parmi </w:t>
      </w:r>
      <w:r>
        <w:rPr>
          <w:rFonts w:ascii="Times" w:hAnsi="Times"/>
          <w:lang w:eastAsia="ja-JP"/>
        </w:rPr>
        <w:t>toutes les règles celles dites « </w:t>
      </w:r>
      <w:r w:rsidRPr="00F31875">
        <w:rPr>
          <w:rFonts w:ascii="Times" w:hAnsi="Times"/>
          <w:lang w:eastAsia="ja-JP"/>
        </w:rPr>
        <w:t>con</w:t>
      </w:r>
      <w:r>
        <w:rPr>
          <w:rFonts w:ascii="Times" w:hAnsi="Times"/>
          <w:lang w:eastAsia="ja-JP"/>
        </w:rPr>
        <w:t>stitutionnelles »</w:t>
      </w:r>
      <w:r w:rsidRPr="00F31875">
        <w:rPr>
          <w:rFonts w:ascii="Times" w:hAnsi="Times"/>
          <w:lang w:eastAsia="ja-JP"/>
        </w:rPr>
        <w:t>.</w:t>
      </w:r>
      <w:r>
        <w:rPr>
          <w:rFonts w:ascii="Times" w:hAnsi="Times"/>
          <w:lang w:eastAsia="ja-JP"/>
        </w:rPr>
        <w:t xml:space="preserve"> </w:t>
      </w:r>
      <w:r w:rsidRPr="00F31875">
        <w:rPr>
          <w:rFonts w:ascii="Times" w:hAnsi="Times"/>
          <w:lang w:eastAsia="ja-JP"/>
        </w:rPr>
        <w:t xml:space="preserve">C’est donc </w:t>
      </w:r>
      <w:r w:rsidRPr="00F82C11">
        <w:rPr>
          <w:rFonts w:ascii="Times" w:hAnsi="Times"/>
          <w:lang w:eastAsia="ja-JP"/>
        </w:rPr>
        <w:t>par la forme et plus précisément par la procédure d’adoption</w:t>
      </w:r>
      <w:r w:rsidRPr="00F31875">
        <w:rPr>
          <w:rFonts w:ascii="Times" w:hAnsi="Times"/>
          <w:lang w:eastAsia="ja-JP"/>
        </w:rPr>
        <w:t xml:space="preserve"> qu’on les </w:t>
      </w:r>
      <w:r>
        <w:rPr>
          <w:rFonts w:ascii="Times" w:hAnsi="Times"/>
          <w:lang w:eastAsia="ja-JP"/>
        </w:rPr>
        <w:t>identifie</w:t>
      </w:r>
      <w:r w:rsidRPr="00F31875">
        <w:rPr>
          <w:rFonts w:ascii="Times" w:hAnsi="Times"/>
          <w:lang w:eastAsia="ja-JP"/>
        </w:rPr>
        <w:t>.</w:t>
      </w:r>
    </w:p>
    <w:p w:rsidR="00590EFC" w:rsidRDefault="00590EFC" w:rsidP="00590EFC">
      <w:pPr>
        <w:pStyle w:val="AdresseHTML"/>
        <w:spacing w:line="360" w:lineRule="auto"/>
        <w:jc w:val="both"/>
        <w:outlineLvl w:val="0"/>
        <w:rPr>
          <w:rFonts w:ascii="Times" w:hAnsi="Times"/>
          <w:lang w:eastAsia="ja-JP"/>
        </w:rPr>
      </w:pPr>
      <w:r w:rsidRPr="00F31875">
        <w:rPr>
          <w:rFonts w:ascii="Times" w:hAnsi="Times"/>
          <w:lang w:eastAsia="ja-JP"/>
        </w:rPr>
        <w:tab/>
      </w:r>
    </w:p>
    <w:p w:rsidR="00590EFC" w:rsidRPr="00017968" w:rsidRDefault="00590EFC" w:rsidP="00590EFC">
      <w:pPr>
        <w:pStyle w:val="AdresseHTML"/>
        <w:spacing w:line="360" w:lineRule="auto"/>
        <w:jc w:val="both"/>
        <w:outlineLvl w:val="0"/>
        <w:rPr>
          <w:rFonts w:ascii="Times" w:hAnsi="Times"/>
          <w:lang w:eastAsia="ja-JP"/>
        </w:rPr>
      </w:pPr>
      <w:r>
        <w:rPr>
          <w:rFonts w:ascii="Times" w:hAnsi="Times"/>
          <w:lang w:eastAsia="ja-JP"/>
        </w:rPr>
        <w:tab/>
      </w:r>
      <w:r w:rsidRPr="00017968">
        <w:rPr>
          <w:rFonts w:ascii="Times" w:hAnsi="Times"/>
          <w:lang w:eastAsia="ja-JP"/>
        </w:rPr>
        <w:sym w:font="Wingdings" w:char="F046"/>
      </w:r>
      <w:r w:rsidRPr="00017968">
        <w:rPr>
          <w:rFonts w:ascii="Times" w:hAnsi="Times"/>
          <w:lang w:eastAsia="ja-JP"/>
        </w:rPr>
        <w:t xml:space="preserve"> </w:t>
      </w:r>
      <w:r w:rsidRPr="00017968">
        <w:rPr>
          <w:rFonts w:ascii="Times" w:hAnsi="Times"/>
          <w:i/>
          <w:lang w:eastAsia="ja-JP"/>
        </w:rPr>
        <w:t>Quel intérêt ?</w:t>
      </w:r>
    </w:p>
    <w:p w:rsidR="00590EFC" w:rsidRPr="00017968"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Logiquement, c’est </w:t>
      </w:r>
      <w:r>
        <w:rPr>
          <w:rFonts w:ascii="Times" w:hAnsi="Times"/>
          <w:lang w:eastAsia="ja-JP"/>
        </w:rPr>
        <w:t>qu’en souhaitant mettre à part ces règles dans le système normatif, on veut</w:t>
      </w:r>
      <w:r w:rsidRPr="00F31875">
        <w:rPr>
          <w:rFonts w:ascii="Times" w:hAnsi="Times"/>
          <w:lang w:eastAsia="ja-JP"/>
        </w:rPr>
        <w:t xml:space="preserve"> les </w:t>
      </w:r>
      <w:r w:rsidRPr="00017968">
        <w:rPr>
          <w:rFonts w:ascii="Times" w:hAnsi="Times"/>
          <w:lang w:eastAsia="ja-JP"/>
        </w:rPr>
        <w:t>renforcer</w:t>
      </w:r>
      <w:r w:rsidRPr="00F31875">
        <w:rPr>
          <w:rFonts w:ascii="Times" w:hAnsi="Times"/>
          <w:lang w:eastAsia="ja-JP"/>
        </w:rPr>
        <w:t xml:space="preserve"> dans </w:t>
      </w:r>
      <w:r w:rsidRPr="00017968">
        <w:rPr>
          <w:rFonts w:ascii="Times" w:hAnsi="Times"/>
          <w:lang w:eastAsia="ja-JP"/>
        </w:rPr>
        <w:t xml:space="preserve">une logique qui est celle de la </w:t>
      </w:r>
      <w:r w:rsidRPr="00017968">
        <w:rPr>
          <w:rFonts w:ascii="Times" w:hAnsi="Times"/>
          <w:i/>
          <w:lang w:eastAsia="ja-JP"/>
        </w:rPr>
        <w:t>hiérarchisation</w:t>
      </w:r>
      <w:r w:rsidRPr="00F31875">
        <w:rPr>
          <w:rFonts w:ascii="Times" w:hAnsi="Times"/>
          <w:lang w:eastAsia="ja-JP"/>
        </w:rPr>
        <w:t xml:space="preserve"> des différentes normes.</w:t>
      </w:r>
      <w:r>
        <w:rPr>
          <w:rFonts w:ascii="Times" w:hAnsi="Times"/>
          <w:lang w:eastAsia="ja-JP"/>
        </w:rPr>
        <w:t xml:space="preserve"> </w:t>
      </w:r>
      <w:r w:rsidRPr="00F31875">
        <w:rPr>
          <w:rFonts w:ascii="Times" w:hAnsi="Times"/>
          <w:lang w:eastAsia="ja-JP"/>
        </w:rPr>
        <w:t xml:space="preserve">Et quand on hiérarchise les normes, </w:t>
      </w:r>
      <w:r w:rsidRPr="00017968">
        <w:rPr>
          <w:rFonts w:ascii="Times" w:hAnsi="Times"/>
          <w:lang w:eastAsia="ja-JP"/>
        </w:rPr>
        <w:t xml:space="preserve">c’est qu’on les organise pour en faire un </w:t>
      </w:r>
      <w:r w:rsidRPr="00017968">
        <w:rPr>
          <w:rFonts w:ascii="Times" w:hAnsi="Times"/>
          <w:i/>
          <w:lang w:eastAsia="ja-JP"/>
        </w:rPr>
        <w:t>ordre</w:t>
      </w:r>
      <w:r w:rsidRPr="00017968">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lastRenderedPageBreak/>
        <w:tab/>
        <w:t xml:space="preserve">En somme, on se rapproche davantage de la </w:t>
      </w:r>
      <w:r w:rsidRPr="00017968">
        <w:rPr>
          <w:rFonts w:ascii="Times" w:hAnsi="Times"/>
          <w:lang w:eastAsia="ja-JP"/>
        </w:rPr>
        <w:t>conception « normative »</w:t>
      </w:r>
      <w:r w:rsidRPr="00F31875">
        <w:rPr>
          <w:rFonts w:ascii="Times" w:hAnsi="Times"/>
          <w:lang w:eastAsia="ja-JP"/>
        </w:rPr>
        <w:t xml:space="preserve"> de la </w:t>
      </w:r>
      <w:r w:rsidRPr="00017968">
        <w:rPr>
          <w:rFonts w:ascii="Times" w:hAnsi="Times"/>
          <w:i/>
          <w:lang w:eastAsia="ja-JP"/>
        </w:rPr>
        <w:t>constitution</w:t>
      </w:r>
      <w:r w:rsidRPr="00F31875">
        <w:rPr>
          <w:rFonts w:ascii="Times" w:hAnsi="Times"/>
          <w:lang w:eastAsia="ja-JP"/>
        </w:rPr>
        <w:t xml:space="preserve"> selon laquelle celle-ci est une loi </w:t>
      </w:r>
      <w:r w:rsidRPr="00F31875">
        <w:rPr>
          <w:rFonts w:ascii="Times" w:hAnsi="Times"/>
          <w:i/>
          <w:lang w:eastAsia="ja-JP"/>
        </w:rPr>
        <w:t>fondamentale</w:t>
      </w:r>
      <w:r w:rsidRPr="00F31875">
        <w:rPr>
          <w:rFonts w:ascii="Times" w:hAnsi="Times"/>
          <w:lang w:eastAsia="ja-JP"/>
        </w:rPr>
        <w:t xml:space="preserve">, </w:t>
      </w:r>
      <w:r w:rsidRPr="008F1F18">
        <w:rPr>
          <w:rFonts w:ascii="Times" w:hAnsi="Times"/>
          <w:lang w:eastAsia="ja-JP"/>
        </w:rPr>
        <w:t>c’est-à-dire</w:t>
      </w:r>
      <w:r>
        <w:rPr>
          <w:rFonts w:ascii="Times" w:hAnsi="Times"/>
          <w:lang w:eastAsia="ja-JP"/>
        </w:rPr>
        <w:t xml:space="preserve"> une loi</w:t>
      </w:r>
      <w:r w:rsidRPr="00F31875">
        <w:rPr>
          <w:rFonts w:ascii="Times" w:hAnsi="Times"/>
          <w:lang w:eastAsia="ja-JP"/>
        </w:rPr>
        <w:t xml:space="preserve"> </w:t>
      </w:r>
      <w:r w:rsidRPr="00017968">
        <w:rPr>
          <w:rFonts w:ascii="Times" w:hAnsi="Times"/>
          <w:lang w:eastAsia="ja-JP"/>
        </w:rPr>
        <w:t>fondatrice de la société politique</w:t>
      </w:r>
      <w:r w:rsidRPr="00F31875">
        <w:rPr>
          <w:rFonts w:ascii="Times" w:hAnsi="Times"/>
          <w:b/>
          <w:lang w:eastAsia="ja-JP"/>
        </w:rPr>
        <w:t xml:space="preserve"> </w:t>
      </w:r>
      <w:r w:rsidRPr="00F31875">
        <w:rPr>
          <w:rFonts w:ascii="Times" w:hAnsi="Times"/>
          <w:lang w:eastAsia="ja-JP"/>
        </w:rPr>
        <w:t xml:space="preserve">et pour ce faire, elle se doit d’être </w:t>
      </w:r>
      <w:r w:rsidRPr="00017968">
        <w:rPr>
          <w:rFonts w:ascii="Times" w:hAnsi="Times"/>
          <w:lang w:eastAsia="ja-JP"/>
        </w:rPr>
        <w:t>suprême</w:t>
      </w:r>
      <w:r w:rsidRPr="00F31875">
        <w:rPr>
          <w:rFonts w:ascii="Times" w:hAnsi="Times"/>
          <w:lang w:eastAsia="ja-JP"/>
        </w:rPr>
        <w:t>, donc supérieure aux autres lois.</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Un raisonnement qui d’une certaine façon </w:t>
      </w:r>
      <w:r>
        <w:rPr>
          <w:rFonts w:ascii="Times" w:hAnsi="Times"/>
          <w:lang w:eastAsia="ja-JP"/>
        </w:rPr>
        <w:t>implique</w:t>
      </w:r>
      <w:r w:rsidRPr="00F31875">
        <w:rPr>
          <w:rFonts w:ascii="Times" w:hAnsi="Times"/>
          <w:lang w:eastAsia="ja-JP"/>
        </w:rPr>
        <w:t xml:space="preserve"> la coïncidence des 2 critères !</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outlineLvl w:val="0"/>
        <w:rPr>
          <w:rFonts w:ascii="Times" w:hAnsi="Times"/>
          <w:lang w:eastAsia="ja-JP"/>
        </w:rPr>
      </w:pPr>
      <w:r w:rsidRPr="00F31875">
        <w:rPr>
          <w:rFonts w:ascii="Times" w:hAnsi="Times"/>
          <w:lang w:eastAsia="ja-JP"/>
        </w:rPr>
        <w:tab/>
      </w:r>
      <w:r w:rsidRPr="00F31875">
        <w:rPr>
          <w:rFonts w:ascii="Times" w:hAnsi="Times"/>
          <w:lang w:eastAsia="ja-JP"/>
        </w:rPr>
        <w:tab/>
      </w:r>
      <w:r w:rsidRPr="00F31875">
        <w:rPr>
          <w:rFonts w:ascii="Times" w:hAnsi="Times"/>
          <w:u w:val="single"/>
          <w:lang w:eastAsia="ja-JP"/>
        </w:rPr>
        <w:t>C. La confrontation des deux sens</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r>
      <w:r>
        <w:rPr>
          <w:rFonts w:ascii="Times" w:hAnsi="Times"/>
          <w:lang w:eastAsia="ja-JP"/>
        </w:rPr>
        <w:sym w:font="Wingdings" w:char="F046"/>
      </w:r>
      <w:r>
        <w:rPr>
          <w:rFonts w:ascii="Times" w:hAnsi="Times"/>
          <w:lang w:eastAsia="ja-JP"/>
        </w:rPr>
        <w:t xml:space="preserve"> </w:t>
      </w:r>
      <w:r w:rsidRPr="00F31875">
        <w:rPr>
          <w:rFonts w:ascii="Times" w:hAnsi="Times"/>
          <w:lang w:eastAsia="ja-JP"/>
        </w:rPr>
        <w:t xml:space="preserve">En règle générale donc, les deux sens </w:t>
      </w:r>
      <w:r w:rsidRPr="00017968">
        <w:rPr>
          <w:rFonts w:ascii="Times" w:hAnsi="Times"/>
          <w:lang w:eastAsia="ja-JP"/>
        </w:rPr>
        <w:t>coïncident et il vaut mieux !</w:t>
      </w:r>
      <w:r>
        <w:rPr>
          <w:rFonts w:ascii="Times" w:hAnsi="Times"/>
          <w:lang w:eastAsia="ja-JP"/>
        </w:rPr>
        <w:t xml:space="preserve"> </w:t>
      </w:r>
      <w:r w:rsidRPr="00F31875">
        <w:rPr>
          <w:rFonts w:ascii="Times" w:hAnsi="Times"/>
          <w:lang w:eastAsia="ja-JP"/>
        </w:rPr>
        <w:t>Les règles les plus importantes (</w:t>
      </w:r>
      <w:r w:rsidRPr="00F31875">
        <w:rPr>
          <w:rFonts w:ascii="Times" w:hAnsi="Times"/>
          <w:i/>
          <w:lang w:eastAsia="ja-JP"/>
        </w:rPr>
        <w:t>sens matériel</w:t>
      </w:r>
      <w:r w:rsidRPr="00F31875">
        <w:rPr>
          <w:rFonts w:ascii="Times" w:hAnsi="Times"/>
          <w:lang w:eastAsia="ja-JP"/>
        </w:rPr>
        <w:t>) ont un régime juridique supérieur (</w:t>
      </w:r>
      <w:r w:rsidRPr="00F31875">
        <w:rPr>
          <w:rFonts w:ascii="Times" w:hAnsi="Times"/>
          <w:i/>
          <w:lang w:eastAsia="ja-JP"/>
        </w:rPr>
        <w:t>sens formel</w:t>
      </w:r>
      <w:r>
        <w:rPr>
          <w:rFonts w:ascii="Times" w:hAnsi="Times"/>
          <w:lang w:eastAsia="ja-JP"/>
        </w:rPr>
        <w:t>) : « </w:t>
      </w:r>
      <w:r w:rsidRPr="00F31875">
        <w:rPr>
          <w:rFonts w:ascii="Times" w:hAnsi="Times"/>
          <w:i/>
          <w:lang w:eastAsia="ja-JP"/>
        </w:rPr>
        <w:t>Le contenu est à l’image du contenant</w:t>
      </w:r>
      <w:r>
        <w:rPr>
          <w:rFonts w:ascii="Times" w:hAnsi="Times"/>
          <w:lang w:eastAsia="ja-JP"/>
        </w:rPr>
        <w:t> »</w:t>
      </w:r>
      <w:r w:rsidRPr="00F31875">
        <w:rPr>
          <w:rFonts w:ascii="Times" w:hAnsi="Times"/>
          <w:lang w:eastAsia="ja-JP"/>
        </w:rPr>
        <w:t xml:space="preserve"> (</w:t>
      </w:r>
      <w:r w:rsidRPr="00813216">
        <w:rPr>
          <w:rFonts w:ascii="Times" w:hAnsi="Times"/>
          <w:i/>
          <w:lang w:eastAsia="ja-JP"/>
        </w:rPr>
        <w:t>Gicquel</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F31875">
        <w:rPr>
          <w:rFonts w:ascii="Times" w:hAnsi="Times"/>
          <w:lang w:eastAsia="ja-JP"/>
        </w:rPr>
        <w:t xml:space="preserve">Mais il peut y arriver </w:t>
      </w:r>
      <w:r w:rsidRPr="00017968">
        <w:rPr>
          <w:rFonts w:ascii="Times" w:hAnsi="Times"/>
          <w:lang w:eastAsia="ja-JP"/>
        </w:rPr>
        <w:t>dissociation</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Donc formellement, une constitution peut comprendre des règles </w:t>
      </w:r>
      <w:r w:rsidRPr="00017968">
        <w:rPr>
          <w:rFonts w:ascii="Times" w:hAnsi="Times"/>
          <w:lang w:eastAsia="ja-JP"/>
        </w:rPr>
        <w:t xml:space="preserve">qui ne sont pas </w:t>
      </w:r>
      <w:r w:rsidRPr="00017968">
        <w:rPr>
          <w:rFonts w:ascii="Times" w:hAnsi="Times"/>
          <w:i/>
          <w:lang w:eastAsia="ja-JP"/>
        </w:rPr>
        <w:t>matériellement</w:t>
      </w:r>
      <w:r w:rsidRPr="00017968">
        <w:rPr>
          <w:rFonts w:ascii="Times" w:hAnsi="Times"/>
          <w:lang w:eastAsia="ja-JP"/>
        </w:rPr>
        <w:t xml:space="preserve"> constitutionnelles </w:t>
      </w:r>
      <w:r w:rsidRPr="00F31875">
        <w:rPr>
          <w:rFonts w:ascii="Times" w:hAnsi="Times"/>
          <w:lang w:eastAsia="ja-JP"/>
        </w:rPr>
        <w:t xml:space="preserve">car ne concernant </w:t>
      </w:r>
      <w:r w:rsidRPr="00017968">
        <w:rPr>
          <w:rFonts w:ascii="Times" w:hAnsi="Times"/>
          <w:lang w:eastAsia="ja-JP"/>
        </w:rPr>
        <w:t>ni</w:t>
      </w:r>
      <w:r w:rsidRPr="00F31875">
        <w:rPr>
          <w:rFonts w:ascii="Times" w:hAnsi="Times"/>
          <w:lang w:eastAsia="ja-JP"/>
        </w:rPr>
        <w:t xml:space="preserve"> l’organisation du pouvoir politique dans l’État, </w:t>
      </w:r>
      <w:r w:rsidRPr="00017968">
        <w:rPr>
          <w:rFonts w:ascii="Times" w:hAnsi="Times"/>
          <w:lang w:eastAsia="ja-JP"/>
        </w:rPr>
        <w:t>ni</w:t>
      </w:r>
      <w:r w:rsidRPr="00F31875">
        <w:rPr>
          <w:rFonts w:ascii="Times" w:hAnsi="Times"/>
          <w:lang w:eastAsia="ja-JP"/>
        </w:rPr>
        <w:t xml:space="preserve"> la garantie des droits des citoyens à l’image </w:t>
      </w:r>
      <w:r w:rsidR="00376892">
        <w:rPr>
          <w:rFonts w:ascii="Times" w:hAnsi="Times"/>
          <w:lang w:eastAsia="ja-JP"/>
        </w:rPr>
        <w:t>de</w:t>
      </w:r>
      <w:r>
        <w:rPr>
          <w:rFonts w:ascii="Times" w:hAnsi="Times"/>
          <w:lang w:eastAsia="ja-JP"/>
        </w:rPr>
        <w:t xml:space="preserve"> l’ancien</w:t>
      </w:r>
      <w:r>
        <w:rPr>
          <w:rFonts w:ascii="Times" w:hAnsi="Times"/>
          <w:i/>
          <w:lang w:eastAsia="ja-JP"/>
        </w:rPr>
        <w:t xml:space="preserve"> </w:t>
      </w:r>
      <w:r w:rsidRPr="00813216">
        <w:rPr>
          <w:rFonts w:ascii="Times" w:hAnsi="Times"/>
          <w:i/>
          <w:lang w:eastAsia="ja-JP"/>
        </w:rPr>
        <w:t>article 25 bis</w:t>
      </w:r>
      <w:r w:rsidRPr="00F31875">
        <w:rPr>
          <w:rFonts w:ascii="Times" w:hAnsi="Times"/>
          <w:lang w:eastAsia="ja-JP"/>
        </w:rPr>
        <w:t xml:space="preserve"> de la </w:t>
      </w:r>
      <w:r w:rsidRPr="00F31875">
        <w:rPr>
          <w:rFonts w:ascii="Times" w:hAnsi="Times"/>
          <w:i/>
          <w:lang w:eastAsia="ja-JP"/>
        </w:rPr>
        <w:t>constitution suisse</w:t>
      </w:r>
      <w:r w:rsidRPr="00F31875">
        <w:rPr>
          <w:rFonts w:ascii="Times" w:hAnsi="Times"/>
          <w:lang w:eastAsia="ja-JP"/>
        </w:rPr>
        <w:t xml:space="preserve"> relatif à l’abattage du bétail !</w:t>
      </w:r>
    </w:p>
    <w:p w:rsidR="00590EFC" w:rsidRPr="00017968" w:rsidRDefault="00590EFC" w:rsidP="00590EFC">
      <w:pPr>
        <w:pStyle w:val="AdresseHTML"/>
        <w:spacing w:line="360" w:lineRule="auto"/>
        <w:jc w:val="both"/>
        <w:rPr>
          <w:rFonts w:ascii="Times" w:hAnsi="Times"/>
          <w:lang w:eastAsia="ja-JP"/>
        </w:rPr>
      </w:pPr>
      <w:r w:rsidRPr="00F31875">
        <w:rPr>
          <w:rFonts w:ascii="Times" w:hAnsi="Times"/>
          <w:lang w:eastAsia="ja-JP"/>
        </w:rPr>
        <w:t xml:space="preserve">Néanmoins, ces règles </w:t>
      </w:r>
      <w:r w:rsidRPr="00017968">
        <w:rPr>
          <w:rFonts w:ascii="Times" w:hAnsi="Times"/>
          <w:lang w:eastAsia="ja-JP"/>
        </w:rPr>
        <w:t xml:space="preserve">ont valeur constitutionnelle car le critère </w:t>
      </w:r>
      <w:r w:rsidRPr="00017968">
        <w:rPr>
          <w:rFonts w:ascii="Times" w:hAnsi="Times"/>
          <w:i/>
          <w:lang w:eastAsia="ja-JP"/>
        </w:rPr>
        <w:t>formel</w:t>
      </w:r>
      <w:r w:rsidRPr="00017968">
        <w:rPr>
          <w:rFonts w:ascii="Times" w:hAnsi="Times"/>
          <w:lang w:eastAsia="ja-JP"/>
        </w:rPr>
        <w:t xml:space="preserve"> l’emporte sur le critère matériel </w:t>
      </w:r>
      <w:r w:rsidRPr="00F31875">
        <w:rPr>
          <w:rFonts w:ascii="Times" w:hAnsi="Times"/>
          <w:lang w:eastAsia="ja-JP"/>
        </w:rPr>
        <w:t xml:space="preserve">dans tous les pays où la constitution est écrite, car surtout la conception </w:t>
      </w:r>
      <w:r w:rsidRPr="00017968">
        <w:rPr>
          <w:rFonts w:ascii="Times" w:hAnsi="Times"/>
          <w:i/>
          <w:lang w:eastAsia="ja-JP"/>
        </w:rPr>
        <w:t>normative</w:t>
      </w:r>
      <w:r w:rsidRPr="00F31875">
        <w:rPr>
          <w:rFonts w:ascii="Times" w:hAnsi="Times"/>
          <w:b/>
          <w:lang w:eastAsia="ja-JP"/>
        </w:rPr>
        <w:t xml:space="preserve"> </w:t>
      </w:r>
      <w:r w:rsidRPr="00017968">
        <w:rPr>
          <w:rFonts w:ascii="Times" w:hAnsi="Times"/>
          <w:lang w:eastAsia="ja-JP"/>
        </w:rPr>
        <w:t>s’est imposée.</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Une </w:t>
      </w:r>
      <w:r w:rsidRPr="00017968">
        <w:rPr>
          <w:rFonts w:ascii="Times" w:hAnsi="Times"/>
          <w:i/>
          <w:lang w:eastAsia="ja-JP"/>
        </w:rPr>
        <w:t>constitution</w:t>
      </w:r>
      <w:r w:rsidRPr="00F31875">
        <w:rPr>
          <w:rFonts w:ascii="Times" w:hAnsi="Times"/>
          <w:lang w:eastAsia="ja-JP"/>
        </w:rPr>
        <w:t xml:space="preserve"> au sens formel peut par ailleurs laisser </w:t>
      </w:r>
      <w:r w:rsidRPr="00017968">
        <w:rPr>
          <w:rFonts w:ascii="Times" w:hAnsi="Times"/>
          <w:lang w:eastAsia="ja-JP"/>
        </w:rPr>
        <w:t>en dehors d’elle</w:t>
      </w:r>
      <w:r w:rsidRPr="00F31875">
        <w:rPr>
          <w:rFonts w:ascii="Times" w:hAnsi="Times"/>
          <w:lang w:eastAsia="ja-JP"/>
        </w:rPr>
        <w:t xml:space="preserve"> des règles qui pourtant </w:t>
      </w:r>
      <w:r>
        <w:rPr>
          <w:rFonts w:ascii="Times" w:hAnsi="Times"/>
          <w:lang w:eastAsia="ja-JP"/>
        </w:rPr>
        <w:t>concernent</w:t>
      </w:r>
      <w:r w:rsidRPr="00F31875">
        <w:rPr>
          <w:rFonts w:ascii="Times" w:hAnsi="Times"/>
          <w:lang w:eastAsia="ja-JP"/>
        </w:rPr>
        <w:t xml:space="preserve"> de près ou de loin </w:t>
      </w:r>
      <w:r>
        <w:rPr>
          <w:rFonts w:ascii="Times" w:hAnsi="Times"/>
          <w:lang w:eastAsia="ja-JP"/>
        </w:rPr>
        <w:t>l’accès au pouvoir</w:t>
      </w:r>
      <w:r w:rsidRPr="00017968">
        <w:rPr>
          <w:rFonts w:ascii="Times" w:hAnsi="Times"/>
          <w:lang w:eastAsia="ja-JP"/>
        </w:rPr>
        <w:t xml:space="preserve"> et </w:t>
      </w:r>
      <w:r>
        <w:rPr>
          <w:rFonts w:ascii="Times" w:hAnsi="Times"/>
          <w:lang w:eastAsia="ja-JP"/>
        </w:rPr>
        <w:t xml:space="preserve">son </w:t>
      </w:r>
      <w:r w:rsidRPr="00017968">
        <w:rPr>
          <w:rFonts w:ascii="Times" w:hAnsi="Times"/>
          <w:lang w:eastAsia="ja-JP"/>
        </w:rPr>
        <w:t>exercice</w:t>
      </w:r>
      <w:r>
        <w:rPr>
          <w:rFonts w:ascii="Times" w:hAnsi="Times"/>
          <w:lang w:eastAsia="ja-JP"/>
        </w:rPr>
        <w:t xml:space="preserve">, </w:t>
      </w:r>
      <w:r w:rsidRPr="00F31875">
        <w:rPr>
          <w:rFonts w:ascii="Times" w:hAnsi="Times"/>
          <w:lang w:eastAsia="ja-JP"/>
        </w:rPr>
        <w:t xml:space="preserve">à l’instar du </w:t>
      </w:r>
      <w:r w:rsidRPr="00017968">
        <w:rPr>
          <w:rFonts w:ascii="Times" w:hAnsi="Times"/>
          <w:lang w:eastAsia="ja-JP"/>
        </w:rPr>
        <w:t>droit électoral</w:t>
      </w:r>
      <w:r w:rsidRPr="00F31875">
        <w:rPr>
          <w:rFonts w:ascii="Times" w:hAnsi="Times"/>
          <w:lang w:eastAsia="ja-JP"/>
        </w:rPr>
        <w:t xml:space="preserve"> ou du </w:t>
      </w:r>
      <w:r w:rsidRPr="00017968">
        <w:rPr>
          <w:rFonts w:ascii="Times" w:hAnsi="Times"/>
          <w:lang w:eastAsia="ja-JP"/>
        </w:rPr>
        <w:t>droit parlementaire</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En somme, on est déjà dans la question des</w:t>
      </w:r>
      <w:r w:rsidRPr="00F31875">
        <w:rPr>
          <w:rFonts w:ascii="Times" w:hAnsi="Times"/>
          <w:b/>
          <w:lang w:eastAsia="ja-JP"/>
        </w:rPr>
        <w:t xml:space="preserve"> </w:t>
      </w:r>
      <w:r w:rsidRPr="00017968">
        <w:rPr>
          <w:rFonts w:ascii="Times" w:hAnsi="Times"/>
          <w:lang w:eastAsia="ja-JP"/>
        </w:rPr>
        <w:t>composantes, des formes revêtues</w:t>
      </w:r>
      <w:r w:rsidRPr="00F31875">
        <w:rPr>
          <w:rFonts w:ascii="Times" w:hAnsi="Times"/>
          <w:lang w:eastAsia="ja-JP"/>
        </w:rPr>
        <w:t xml:space="preserve"> par les </w:t>
      </w:r>
      <w:r w:rsidRPr="00017968">
        <w:rPr>
          <w:rFonts w:ascii="Times" w:hAnsi="Times"/>
          <w:i/>
          <w:lang w:eastAsia="ja-JP"/>
        </w:rPr>
        <w:t>constitutions</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r>
      <w:r w:rsidRPr="00F31875">
        <w:rPr>
          <w:rFonts w:ascii="Times" w:hAnsi="Times"/>
          <w:u w:val="single"/>
          <w:lang w:eastAsia="ja-JP"/>
        </w:rPr>
        <w:t>§. 2. Les formes constitutionnelles</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Elles se </w:t>
      </w:r>
      <w:r w:rsidRPr="00017968">
        <w:rPr>
          <w:rFonts w:ascii="Times" w:hAnsi="Times"/>
          <w:lang w:eastAsia="ja-JP"/>
        </w:rPr>
        <w:t>partagent entre l’écrit et la coutume</w:t>
      </w:r>
      <w:r>
        <w:rPr>
          <w:rFonts w:ascii="Times" w:hAnsi="Times"/>
          <w:lang w:eastAsia="ja-JP"/>
        </w:rPr>
        <w:t xml:space="preserve"> en sachant qu’elles </w:t>
      </w:r>
      <w:r w:rsidRPr="00F31875">
        <w:rPr>
          <w:rFonts w:ascii="Times" w:hAnsi="Times"/>
          <w:lang w:eastAsia="ja-JP"/>
        </w:rPr>
        <w:t xml:space="preserve">ne sont pas nécessairement </w:t>
      </w:r>
      <w:r w:rsidRPr="00017968">
        <w:rPr>
          <w:rFonts w:ascii="Times" w:hAnsi="Times"/>
          <w:lang w:eastAsia="ja-JP"/>
        </w:rPr>
        <w:t>exclusives</w:t>
      </w:r>
      <w:r w:rsidRPr="00F31875">
        <w:rPr>
          <w:rFonts w:ascii="Times" w:hAnsi="Times"/>
          <w:lang w:eastAsia="ja-JP"/>
        </w:rPr>
        <w:t xml:space="preserve"> l’une de l’autre, les deux pouvant </w:t>
      </w:r>
      <w:r>
        <w:rPr>
          <w:rFonts w:ascii="Times" w:hAnsi="Times"/>
          <w:lang w:eastAsia="ja-JP"/>
        </w:rPr>
        <w:t>cohabiter</w:t>
      </w:r>
      <w:r w:rsidRPr="00F31875">
        <w:rPr>
          <w:rFonts w:ascii="Times" w:hAnsi="Times"/>
          <w:lang w:eastAsia="ja-JP"/>
        </w:rPr>
        <w:t>, ce qui est la règle générale d’une certaine manière.</w:t>
      </w:r>
      <w:r>
        <w:rPr>
          <w:rFonts w:ascii="Times" w:hAnsi="Times"/>
          <w:lang w:eastAsia="ja-JP"/>
        </w:rPr>
        <w:t xml:space="preserve"> </w:t>
      </w:r>
      <w:r w:rsidRPr="00F31875">
        <w:rPr>
          <w:rFonts w:ascii="Times" w:hAnsi="Times"/>
          <w:lang w:eastAsia="ja-JP"/>
        </w:rPr>
        <w:t xml:space="preserve">Simplement, </w:t>
      </w:r>
      <w:r w:rsidRPr="00017968">
        <w:rPr>
          <w:rFonts w:ascii="Times" w:hAnsi="Times"/>
          <w:lang w:eastAsia="ja-JP"/>
        </w:rPr>
        <w:t>l’une de ces formes dominera.</w:t>
      </w:r>
    </w:p>
    <w:p w:rsidR="00590EFC" w:rsidRDefault="00590EFC" w:rsidP="00590EFC">
      <w:pPr>
        <w:pStyle w:val="AdresseHTML"/>
        <w:spacing w:line="360" w:lineRule="auto"/>
        <w:jc w:val="both"/>
        <w:rPr>
          <w:rFonts w:ascii="Times" w:hAnsi="Times"/>
          <w:lang w:eastAsia="ja-JP"/>
        </w:rPr>
      </w:pPr>
      <w:r w:rsidRPr="00F31875">
        <w:rPr>
          <w:rFonts w:ascii="Times" w:hAnsi="Times"/>
          <w:lang w:eastAsia="ja-JP"/>
        </w:rPr>
        <w:tab/>
        <w:t>Et, consé</w:t>
      </w:r>
      <w:r>
        <w:rPr>
          <w:rFonts w:ascii="Times" w:hAnsi="Times"/>
          <w:lang w:eastAsia="ja-JP"/>
        </w:rPr>
        <w:t>quence du mouvement précité du « constitutionnalisme »</w:t>
      </w:r>
      <w:r w:rsidRPr="00F31875">
        <w:rPr>
          <w:rFonts w:ascii="Times" w:hAnsi="Times"/>
          <w:lang w:eastAsia="ja-JP"/>
        </w:rPr>
        <w:t xml:space="preserve">, qui s’inscrit dans </w:t>
      </w:r>
      <w:r>
        <w:rPr>
          <w:rFonts w:ascii="Times" w:hAnsi="Times"/>
          <w:lang w:eastAsia="ja-JP"/>
        </w:rPr>
        <w:t>l</w:t>
      </w:r>
      <w:r w:rsidRPr="00F31875">
        <w:rPr>
          <w:rFonts w:ascii="Times" w:hAnsi="Times"/>
          <w:lang w:eastAsia="ja-JP"/>
        </w:rPr>
        <w:t xml:space="preserve">es </w:t>
      </w:r>
      <w:r w:rsidRPr="00017968">
        <w:rPr>
          <w:rFonts w:ascii="Times" w:hAnsi="Times"/>
          <w:lang w:eastAsia="ja-JP"/>
        </w:rPr>
        <w:t>théories de l’origine contractuelle du pouvoir</w:t>
      </w:r>
      <w:r>
        <w:rPr>
          <w:rFonts w:ascii="Times" w:hAnsi="Times"/>
          <w:lang w:eastAsia="ja-JP"/>
        </w:rPr>
        <w:t xml:space="preserve"> (philosophies du contrat social)</w:t>
      </w:r>
      <w:r w:rsidRPr="00F31875">
        <w:rPr>
          <w:rFonts w:ascii="Times" w:hAnsi="Times"/>
          <w:lang w:eastAsia="ja-JP"/>
        </w:rPr>
        <w:t xml:space="preserve">, c’est </w:t>
      </w:r>
      <w:r w:rsidRPr="00017968">
        <w:rPr>
          <w:rFonts w:ascii="Times" w:hAnsi="Times"/>
          <w:lang w:eastAsia="ja-JP"/>
        </w:rPr>
        <w:t>l’écrit</w:t>
      </w:r>
      <w:r w:rsidRPr="00F31875">
        <w:rPr>
          <w:rFonts w:ascii="Times" w:hAnsi="Times"/>
          <w:lang w:eastAsia="ja-JP"/>
        </w:rPr>
        <w:t xml:space="preserve"> qui est plutôt privilégié.</w:t>
      </w:r>
    </w:p>
    <w:p w:rsidR="00376892" w:rsidRPr="00F31875" w:rsidRDefault="00376892"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outlineLvl w:val="0"/>
        <w:rPr>
          <w:rFonts w:ascii="Times" w:hAnsi="Times"/>
          <w:lang w:eastAsia="ja-JP"/>
        </w:rPr>
      </w:pPr>
      <w:r w:rsidRPr="00F31875">
        <w:rPr>
          <w:rFonts w:ascii="Times" w:hAnsi="Times"/>
          <w:lang w:eastAsia="ja-JP"/>
        </w:rPr>
        <w:lastRenderedPageBreak/>
        <w:tab/>
      </w:r>
      <w:r w:rsidRPr="00F31875">
        <w:rPr>
          <w:rFonts w:ascii="Times" w:hAnsi="Times"/>
          <w:lang w:eastAsia="ja-JP"/>
        </w:rPr>
        <w:tab/>
      </w:r>
      <w:r w:rsidRPr="00F31875">
        <w:rPr>
          <w:rFonts w:ascii="Times" w:hAnsi="Times"/>
          <w:u w:val="single"/>
          <w:lang w:eastAsia="ja-JP"/>
        </w:rPr>
        <w:t>A. L’écrit privilégié</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r>
      <w:r>
        <w:rPr>
          <w:rFonts w:ascii="Times" w:hAnsi="Times"/>
          <w:lang w:eastAsia="ja-JP"/>
        </w:rPr>
        <w:sym w:font="Wingdings" w:char="F040"/>
      </w:r>
      <w:r>
        <w:rPr>
          <w:rFonts w:ascii="Times" w:hAnsi="Times"/>
          <w:lang w:eastAsia="ja-JP"/>
        </w:rPr>
        <w:t xml:space="preserve"> </w:t>
      </w:r>
      <w:r w:rsidRPr="00F31875">
        <w:rPr>
          <w:rFonts w:ascii="Times" w:hAnsi="Times"/>
          <w:lang w:eastAsia="ja-JP"/>
        </w:rPr>
        <w:t xml:space="preserve">Notons que c’est la </w:t>
      </w:r>
      <w:r w:rsidRPr="00EB5636">
        <w:rPr>
          <w:rFonts w:ascii="Times" w:hAnsi="Times"/>
          <w:i/>
          <w:lang w:eastAsia="ja-JP"/>
        </w:rPr>
        <w:t>Suède</w:t>
      </w:r>
      <w:r w:rsidRPr="00F31875">
        <w:rPr>
          <w:rFonts w:ascii="Times" w:hAnsi="Times"/>
          <w:lang w:eastAsia="ja-JP"/>
        </w:rPr>
        <w:t xml:space="preserve"> qui a initié le mouvement de mise par écrit du droit constitutionnel en </w:t>
      </w:r>
      <w:r w:rsidRPr="00EB5636">
        <w:rPr>
          <w:rFonts w:ascii="Times" w:hAnsi="Times"/>
          <w:lang w:eastAsia="ja-JP"/>
        </w:rPr>
        <w:t>1720</w:t>
      </w:r>
      <w:r w:rsidRPr="00F31875">
        <w:rPr>
          <w:rFonts w:ascii="Times" w:hAnsi="Times"/>
          <w:lang w:eastAsia="ja-JP"/>
        </w:rPr>
        <w:t>. Mais ce sont surtout les colonies anglaises d’</w:t>
      </w:r>
      <w:r w:rsidRPr="00EB5636">
        <w:rPr>
          <w:rFonts w:ascii="Times" w:hAnsi="Times"/>
          <w:i/>
          <w:lang w:eastAsia="ja-JP"/>
        </w:rPr>
        <w:t>Amérique</w:t>
      </w:r>
      <w:r w:rsidRPr="00F31875">
        <w:rPr>
          <w:rFonts w:ascii="Times" w:hAnsi="Times"/>
          <w:lang w:eastAsia="ja-JP"/>
        </w:rPr>
        <w:t xml:space="preserve"> qui ont véritablement lancé cela. On mentionne souvent le cas de la </w:t>
      </w:r>
      <w:r w:rsidRPr="00EB5636">
        <w:rPr>
          <w:rFonts w:ascii="Times" w:hAnsi="Times"/>
          <w:i/>
          <w:lang w:eastAsia="ja-JP"/>
        </w:rPr>
        <w:t>Virginie</w:t>
      </w:r>
      <w:r w:rsidRPr="00F31875">
        <w:rPr>
          <w:rFonts w:ascii="Times" w:hAnsi="Times"/>
          <w:lang w:eastAsia="ja-JP"/>
        </w:rPr>
        <w:t xml:space="preserve"> qui rédigea entièrement une constitution en </w:t>
      </w:r>
      <w:r w:rsidRPr="00EB5636">
        <w:rPr>
          <w:rFonts w:ascii="Times" w:hAnsi="Times"/>
          <w:lang w:eastAsia="ja-JP"/>
        </w:rPr>
        <w:t>1776</w:t>
      </w:r>
      <w:r>
        <w:rPr>
          <w:rFonts w:ascii="Times" w:hAnsi="Times"/>
          <w:lang w:eastAsia="ja-JP"/>
        </w:rPr>
        <w:t>, ce que l’Ét</w:t>
      </w:r>
      <w:r w:rsidRPr="00F31875">
        <w:rPr>
          <w:rFonts w:ascii="Times" w:hAnsi="Times"/>
          <w:lang w:eastAsia="ja-JP"/>
        </w:rPr>
        <w:t xml:space="preserve">at fédéral a confirmé en </w:t>
      </w:r>
      <w:r w:rsidRPr="00EB5636">
        <w:rPr>
          <w:rFonts w:ascii="Times" w:hAnsi="Times"/>
          <w:lang w:eastAsia="ja-JP"/>
        </w:rPr>
        <w:t>1787</w:t>
      </w:r>
      <w:r w:rsidRPr="00F31875">
        <w:rPr>
          <w:rFonts w:ascii="Times" w:hAnsi="Times"/>
          <w:lang w:eastAsia="ja-JP"/>
        </w:rPr>
        <w:t xml:space="preserve">, la </w:t>
      </w:r>
      <w:r w:rsidRPr="00EB5636">
        <w:rPr>
          <w:rFonts w:ascii="Times" w:hAnsi="Times"/>
          <w:i/>
          <w:lang w:eastAsia="ja-JP"/>
        </w:rPr>
        <w:t>France</w:t>
      </w:r>
      <w:r w:rsidRPr="00F31875">
        <w:rPr>
          <w:rFonts w:ascii="Times" w:hAnsi="Times"/>
          <w:lang w:eastAsia="ja-JP"/>
        </w:rPr>
        <w:t xml:space="preserve"> suivant avec sa première constitution écrite de </w:t>
      </w:r>
      <w:r w:rsidRPr="00EB5636">
        <w:rPr>
          <w:rFonts w:ascii="Times" w:hAnsi="Times"/>
          <w:lang w:eastAsia="ja-JP"/>
        </w:rPr>
        <w:t>1791</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p>
    <w:p w:rsidR="00590EFC" w:rsidRPr="00EB5636" w:rsidRDefault="00590EFC" w:rsidP="00590EFC">
      <w:pPr>
        <w:pStyle w:val="AdresseHTML"/>
        <w:spacing w:line="360" w:lineRule="auto"/>
        <w:jc w:val="both"/>
        <w:rPr>
          <w:rFonts w:ascii="Times" w:hAnsi="Times"/>
          <w:lang w:eastAsia="ja-JP"/>
        </w:rPr>
      </w:pPr>
      <w:r w:rsidRPr="00F31875">
        <w:rPr>
          <w:rFonts w:ascii="Times" w:hAnsi="Times"/>
          <w:lang w:eastAsia="ja-JP"/>
        </w:rPr>
        <w:tab/>
      </w:r>
      <w:r w:rsidRPr="00EB5636">
        <w:rPr>
          <w:rFonts w:ascii="Times" w:hAnsi="Times"/>
          <w:lang w:eastAsia="ja-JP"/>
        </w:rPr>
        <w:sym w:font="Wingdings" w:char="F0D8"/>
      </w:r>
      <w:r w:rsidRPr="00EB5636">
        <w:rPr>
          <w:rFonts w:ascii="Times" w:hAnsi="Times"/>
          <w:lang w:eastAsia="ja-JP"/>
        </w:rPr>
        <w:t xml:space="preserve"> Pourquoi cette prime donnée à l’écrit ?</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On estime l’écrit plus avantageux que la coutume d’abord parce que par définition, ce </w:t>
      </w:r>
      <w:r w:rsidRPr="00EB5636">
        <w:rPr>
          <w:rFonts w:ascii="Times" w:hAnsi="Times"/>
          <w:lang w:eastAsia="ja-JP"/>
        </w:rPr>
        <w:t>serait plus accessible au citoyen</w:t>
      </w:r>
      <w:r w:rsidRPr="00F31875">
        <w:rPr>
          <w:rFonts w:ascii="Times" w:hAnsi="Times"/>
          <w:lang w:eastAsia="ja-JP"/>
        </w:rPr>
        <w:t xml:space="preserve"> : l’idée (un mythe ?) étant que sans avoir entrepris des études spéciales, on puisse </w:t>
      </w:r>
      <w:r w:rsidRPr="00EB5636">
        <w:rPr>
          <w:rFonts w:ascii="Times" w:hAnsi="Times"/>
          <w:lang w:eastAsia="ja-JP"/>
        </w:rPr>
        <w:t>consulter</w:t>
      </w:r>
      <w:r w:rsidRPr="00F31875">
        <w:rPr>
          <w:rFonts w:ascii="Times" w:hAnsi="Times"/>
          <w:lang w:eastAsia="ja-JP"/>
        </w:rPr>
        <w:t xml:space="preserve"> le texte pour connaître les droits garantis !</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Les règles seraient précises, claires, en tout cas </w:t>
      </w:r>
      <w:r w:rsidRPr="00EB5636">
        <w:rPr>
          <w:rFonts w:ascii="Times" w:hAnsi="Times"/>
          <w:lang w:eastAsia="ja-JP"/>
        </w:rPr>
        <w:t>moins ambigües</w:t>
      </w:r>
      <w:r w:rsidRPr="00F31875">
        <w:rPr>
          <w:rFonts w:ascii="Times" w:hAnsi="Times"/>
          <w:lang w:eastAsia="ja-JP"/>
        </w:rPr>
        <w:t xml:space="preserve"> que les coutumières, ce qui serait un </w:t>
      </w:r>
      <w:r w:rsidRPr="00EB5636">
        <w:rPr>
          <w:rFonts w:ascii="Times" w:hAnsi="Times"/>
          <w:lang w:eastAsia="ja-JP"/>
        </w:rPr>
        <w:t>gage de liberté et de sécurité</w:t>
      </w:r>
      <w:r w:rsidRPr="00F31875">
        <w:rPr>
          <w:rFonts w:ascii="Times" w:hAnsi="Times"/>
          <w:lang w:eastAsia="ja-JP"/>
        </w:rPr>
        <w:t xml:space="preserve"> pour les citoyens.</w:t>
      </w:r>
      <w:r>
        <w:rPr>
          <w:rFonts w:ascii="Times" w:hAnsi="Times"/>
          <w:lang w:eastAsia="ja-JP"/>
        </w:rPr>
        <w:t xml:space="preserve"> Il y aurait un plan rationnel à la base, sa conception serait réfléchie.</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On </w:t>
      </w:r>
      <w:r>
        <w:rPr>
          <w:rFonts w:ascii="Times" w:hAnsi="Times"/>
          <w:lang w:eastAsia="ja-JP"/>
        </w:rPr>
        <w:t>serait qui plus est</w:t>
      </w:r>
      <w:r w:rsidRPr="00F31875">
        <w:rPr>
          <w:rFonts w:ascii="Times" w:hAnsi="Times"/>
          <w:lang w:eastAsia="ja-JP"/>
        </w:rPr>
        <w:t xml:space="preserve"> </w:t>
      </w:r>
      <w:r>
        <w:rPr>
          <w:rFonts w:ascii="Times" w:hAnsi="Times"/>
          <w:lang w:eastAsia="ja-JP"/>
        </w:rPr>
        <w:t xml:space="preserve">en situation </w:t>
      </w:r>
      <w:r w:rsidRPr="00F31875">
        <w:rPr>
          <w:rFonts w:ascii="Times" w:hAnsi="Times"/>
          <w:lang w:eastAsia="ja-JP"/>
        </w:rPr>
        <w:t>de</w:t>
      </w:r>
      <w:r w:rsidRPr="00F31875">
        <w:rPr>
          <w:rFonts w:ascii="Times" w:hAnsi="Times"/>
          <w:b/>
          <w:lang w:eastAsia="ja-JP"/>
        </w:rPr>
        <w:t xml:space="preserve"> </w:t>
      </w:r>
      <w:r w:rsidRPr="008C5FC8">
        <w:rPr>
          <w:rFonts w:ascii="Times" w:hAnsi="Times"/>
          <w:lang w:eastAsia="ja-JP"/>
        </w:rPr>
        <w:t>constater les écarts éventuels</w:t>
      </w:r>
      <w:r w:rsidRPr="00F31875">
        <w:rPr>
          <w:rFonts w:ascii="Times" w:hAnsi="Times"/>
          <w:lang w:eastAsia="ja-JP"/>
        </w:rPr>
        <w:t xml:space="preserve"> des acteurs politiques vis-à-vis de la règle du jeu, laquelle est censée connue clairement du fait </w:t>
      </w:r>
      <w:r>
        <w:rPr>
          <w:rFonts w:ascii="Times" w:hAnsi="Times"/>
          <w:lang w:eastAsia="ja-JP"/>
        </w:rPr>
        <w:t>de sa forme écrite</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p>
    <w:p w:rsidR="00590EFC" w:rsidRPr="008C5FC8" w:rsidRDefault="00590EFC" w:rsidP="00590EFC">
      <w:pPr>
        <w:pStyle w:val="AdresseHTML"/>
        <w:spacing w:line="360" w:lineRule="auto"/>
        <w:jc w:val="both"/>
        <w:rPr>
          <w:rFonts w:ascii="Times" w:hAnsi="Times"/>
          <w:lang w:eastAsia="ja-JP"/>
        </w:rPr>
      </w:pPr>
      <w:r w:rsidRPr="00F31875">
        <w:rPr>
          <w:rFonts w:ascii="Times" w:hAnsi="Times"/>
          <w:lang w:eastAsia="ja-JP"/>
        </w:rPr>
        <w:tab/>
      </w:r>
      <w:r w:rsidRPr="008C5FC8">
        <w:rPr>
          <w:rFonts w:ascii="Times" w:hAnsi="Times"/>
          <w:lang w:eastAsia="ja-JP"/>
        </w:rPr>
        <w:sym w:font="Wingdings" w:char="F0D8"/>
      </w:r>
      <w:r w:rsidRPr="008C5FC8">
        <w:rPr>
          <w:rFonts w:ascii="Times" w:hAnsi="Times"/>
          <w:lang w:eastAsia="ja-JP"/>
        </w:rPr>
        <w:t xml:space="preserve"> Cela dit, y </w:t>
      </w:r>
      <w:proofErr w:type="spellStart"/>
      <w:r w:rsidRPr="008C5FC8">
        <w:rPr>
          <w:rFonts w:ascii="Times" w:hAnsi="Times"/>
          <w:lang w:eastAsia="ja-JP"/>
        </w:rPr>
        <w:t>a-t-il</w:t>
      </w:r>
      <w:proofErr w:type="spellEnd"/>
      <w:r w:rsidRPr="008C5FC8">
        <w:rPr>
          <w:rFonts w:ascii="Times" w:hAnsi="Times"/>
          <w:lang w:eastAsia="ja-JP"/>
        </w:rPr>
        <w:t xml:space="preserve"> un </w:t>
      </w:r>
      <w:r w:rsidRPr="008C5FC8">
        <w:rPr>
          <w:rFonts w:ascii="Times" w:hAnsi="Times"/>
          <w:i/>
          <w:lang w:eastAsia="ja-JP"/>
        </w:rPr>
        <w:t>modèle</w:t>
      </w:r>
      <w:r w:rsidRPr="008C5FC8">
        <w:rPr>
          <w:rFonts w:ascii="Times" w:hAnsi="Times"/>
          <w:lang w:eastAsia="ja-JP"/>
        </w:rPr>
        <w:t xml:space="preserve"> d’écrit ?</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Le modèle le </w:t>
      </w:r>
      <w:r w:rsidRPr="008C5FC8">
        <w:rPr>
          <w:rFonts w:ascii="Times" w:hAnsi="Times"/>
          <w:lang w:eastAsia="ja-JP"/>
        </w:rPr>
        <w:t>plus courant</w:t>
      </w:r>
      <w:r>
        <w:rPr>
          <w:rFonts w:ascii="Times" w:hAnsi="Times"/>
          <w:lang w:eastAsia="ja-JP"/>
        </w:rPr>
        <w:t xml:space="preserve"> est </w:t>
      </w:r>
      <w:r w:rsidRPr="00F31875">
        <w:rPr>
          <w:rFonts w:ascii="Times" w:hAnsi="Times"/>
          <w:lang w:eastAsia="ja-JP"/>
        </w:rPr>
        <w:t xml:space="preserve">celui d’un </w:t>
      </w:r>
      <w:r w:rsidRPr="008C5FC8">
        <w:rPr>
          <w:rFonts w:ascii="Times" w:hAnsi="Times"/>
          <w:lang w:eastAsia="ja-JP"/>
        </w:rPr>
        <w:t>document unique</w:t>
      </w:r>
      <w:r>
        <w:rPr>
          <w:rFonts w:ascii="Times" w:hAnsi="Times"/>
          <w:lang w:eastAsia="ja-JP"/>
        </w:rPr>
        <w:t>, c</w:t>
      </w:r>
      <w:r w:rsidRPr="00F31875">
        <w:rPr>
          <w:rFonts w:ascii="Times" w:hAnsi="Times"/>
          <w:lang w:eastAsia="ja-JP"/>
        </w:rPr>
        <w:t xml:space="preserve">ommençant </w:t>
      </w:r>
      <w:r w:rsidRPr="00F31875">
        <w:rPr>
          <w:rFonts w:ascii="Times" w:hAnsi="Times"/>
          <w:i/>
          <w:lang w:eastAsia="ja-JP"/>
        </w:rPr>
        <w:t>ou</w:t>
      </w:r>
      <w:r>
        <w:rPr>
          <w:rFonts w:ascii="Times" w:hAnsi="Times"/>
          <w:lang w:eastAsia="ja-JP"/>
        </w:rPr>
        <w:t xml:space="preserve"> précédé </w:t>
      </w:r>
      <w:r w:rsidRPr="00F31875">
        <w:rPr>
          <w:rFonts w:ascii="Times" w:hAnsi="Times"/>
          <w:lang w:eastAsia="ja-JP"/>
        </w:rPr>
        <w:t xml:space="preserve">d’une </w:t>
      </w:r>
      <w:r w:rsidRPr="008C5FC8">
        <w:rPr>
          <w:rFonts w:ascii="Times" w:hAnsi="Times"/>
          <w:lang w:eastAsia="ja-JP"/>
        </w:rPr>
        <w:t>déclaration de droits</w:t>
      </w:r>
      <w:r w:rsidRPr="00F31875">
        <w:rPr>
          <w:rFonts w:ascii="Times" w:hAnsi="Times"/>
          <w:lang w:eastAsia="ja-JP"/>
        </w:rPr>
        <w:t xml:space="preserve"> </w:t>
      </w:r>
      <w:r w:rsidRPr="00F31875">
        <w:rPr>
          <w:rFonts w:ascii="Times" w:hAnsi="Times"/>
          <w:i/>
          <w:lang w:eastAsia="ja-JP"/>
        </w:rPr>
        <w:t>ou</w:t>
      </w:r>
      <w:r w:rsidRPr="00F31875">
        <w:rPr>
          <w:rFonts w:ascii="Times" w:hAnsi="Times"/>
          <w:lang w:eastAsia="ja-JP"/>
        </w:rPr>
        <w:t xml:space="preserve"> d’un </w:t>
      </w:r>
      <w:r w:rsidRPr="008C5FC8">
        <w:rPr>
          <w:rFonts w:ascii="Times" w:hAnsi="Times"/>
          <w:lang w:eastAsia="ja-JP"/>
        </w:rPr>
        <w:t>préambule</w:t>
      </w:r>
      <w:r w:rsidRPr="00F31875">
        <w:rPr>
          <w:rFonts w:ascii="Times" w:hAnsi="Times"/>
          <w:lang w:eastAsia="ja-JP"/>
        </w:rPr>
        <w:t xml:space="preserve"> ; </w:t>
      </w:r>
      <w:r w:rsidRPr="00D86017">
        <w:rPr>
          <w:rFonts w:ascii="Times" w:hAnsi="Times"/>
          <w:lang w:eastAsia="ja-JP"/>
        </w:rPr>
        <w:t>c’est-à-dire</w:t>
      </w:r>
      <w:r w:rsidRPr="00F31875">
        <w:rPr>
          <w:rFonts w:ascii="Times" w:hAnsi="Times"/>
          <w:lang w:eastAsia="ja-JP"/>
        </w:rPr>
        <w:t xml:space="preserve"> ce document qu’on trouve placé en tête de la </w:t>
      </w:r>
      <w:r w:rsidRPr="008C5FC8">
        <w:rPr>
          <w:rFonts w:ascii="Times" w:hAnsi="Times"/>
          <w:i/>
          <w:lang w:eastAsia="ja-JP"/>
        </w:rPr>
        <w:t>constitution</w:t>
      </w:r>
      <w:r w:rsidRPr="00F31875">
        <w:rPr>
          <w:rFonts w:ascii="Times" w:hAnsi="Times"/>
          <w:lang w:eastAsia="ja-JP"/>
        </w:rPr>
        <w:t xml:space="preserve"> en introduction aux dispositions organisant les pouvoirs publics.</w:t>
      </w:r>
      <w:r>
        <w:rPr>
          <w:rFonts w:ascii="Times" w:hAnsi="Times"/>
          <w:lang w:eastAsia="ja-JP"/>
        </w:rPr>
        <w:t xml:space="preserve"> La question de sa valeur juridique se posera d’ailleurs.</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Et ensuite, les dispositions sont ordonnées </w:t>
      </w:r>
      <w:r>
        <w:rPr>
          <w:rFonts w:ascii="Times" w:hAnsi="Times"/>
          <w:lang w:eastAsia="ja-JP"/>
        </w:rPr>
        <w:t xml:space="preserve">selon une succession de </w:t>
      </w:r>
      <w:r w:rsidRPr="009A1FFA">
        <w:rPr>
          <w:rFonts w:ascii="Times" w:hAnsi="Times"/>
          <w:lang w:eastAsia="ja-JP"/>
        </w:rPr>
        <w:t>titres, articles et alinéas</w:t>
      </w:r>
      <w:r w:rsidRPr="00F31875">
        <w:rPr>
          <w:rFonts w:ascii="Times" w:hAnsi="Times"/>
          <w:lang w:eastAsia="ja-JP"/>
        </w:rPr>
        <w:t xml:space="preserve"> : c’est bien </w:t>
      </w:r>
      <w:r>
        <w:rPr>
          <w:rFonts w:ascii="Times" w:hAnsi="Times"/>
          <w:lang w:eastAsia="ja-JP"/>
        </w:rPr>
        <w:t>une logique de</w:t>
      </w:r>
      <w:r w:rsidRPr="00F31875">
        <w:rPr>
          <w:rFonts w:ascii="Times" w:hAnsi="Times"/>
          <w:lang w:eastAsia="ja-JP"/>
        </w:rPr>
        <w:t xml:space="preserve"> </w:t>
      </w:r>
      <w:r w:rsidRPr="009A1FFA">
        <w:rPr>
          <w:rFonts w:ascii="Times" w:hAnsi="Times"/>
          <w:i/>
          <w:lang w:eastAsia="ja-JP"/>
        </w:rPr>
        <w:t>codification</w:t>
      </w:r>
      <w:r w:rsidRPr="00F31875">
        <w:rPr>
          <w:rFonts w:ascii="Times" w:hAnsi="Times"/>
          <w:lang w:eastAsia="ja-JP"/>
        </w:rPr>
        <w:t xml:space="preserve"> afin d’avoir cette </w:t>
      </w:r>
      <w:r w:rsidRPr="009A1FFA">
        <w:rPr>
          <w:rFonts w:ascii="Times" w:hAnsi="Times"/>
          <w:lang w:eastAsia="ja-JP"/>
        </w:rPr>
        <w:t>clarté</w:t>
      </w:r>
      <w:r w:rsidRPr="00F31875">
        <w:rPr>
          <w:rFonts w:ascii="Times" w:hAnsi="Times"/>
          <w:lang w:eastAsia="ja-JP"/>
        </w:rPr>
        <w:t xml:space="preserve"> et cette </w:t>
      </w:r>
      <w:r w:rsidRPr="009A1FFA">
        <w:rPr>
          <w:rFonts w:ascii="Times" w:hAnsi="Times"/>
          <w:lang w:eastAsia="ja-JP"/>
        </w:rPr>
        <w:t>cohérence</w:t>
      </w:r>
      <w:r w:rsidRPr="00F31875">
        <w:rPr>
          <w:rFonts w:ascii="Times" w:hAnsi="Times"/>
          <w:lang w:eastAsia="ja-JP"/>
        </w:rPr>
        <w:t xml:space="preserve"> </w:t>
      </w:r>
      <w:r>
        <w:rPr>
          <w:rFonts w:ascii="Times" w:hAnsi="Times"/>
          <w:lang w:eastAsia="ja-JP"/>
        </w:rPr>
        <w:t>qu’exprime le « </w:t>
      </w:r>
      <w:r w:rsidRPr="00F31875">
        <w:rPr>
          <w:rFonts w:ascii="Times" w:hAnsi="Times"/>
          <w:lang w:eastAsia="ja-JP"/>
        </w:rPr>
        <w:t>constitutionnalisme</w:t>
      </w:r>
      <w:r>
        <w:rPr>
          <w:rFonts w:ascii="Times" w:hAnsi="Times"/>
          <w:lang w:eastAsia="ja-JP"/>
        </w:rPr>
        <w:t> »</w:t>
      </w:r>
      <w:r w:rsidRPr="00F31875">
        <w:rPr>
          <w:rFonts w:ascii="Times" w:hAnsi="Times"/>
          <w:lang w:eastAsia="ja-JP"/>
        </w:rPr>
        <w:t xml:space="preserve"> (dont l’objectif historique a toujours été la lutte contre l’arbitraire et une limitation du pouvoir politique synonyme de </w:t>
      </w:r>
      <w:r w:rsidRPr="009A1FFA">
        <w:rPr>
          <w:rFonts w:ascii="Times" w:hAnsi="Times"/>
          <w:lang w:eastAsia="ja-JP"/>
        </w:rPr>
        <w:t>rationalisation</w:t>
      </w:r>
      <w:r w:rsidRPr="00F31875">
        <w:rPr>
          <w:rFonts w:ascii="Times" w:hAnsi="Times"/>
          <w:lang w:eastAsia="ja-JP"/>
        </w:rPr>
        <w:t xml:space="preserve"> donc).</w:t>
      </w:r>
    </w:p>
    <w:p w:rsidR="00590EFC" w:rsidRDefault="00590EFC" w:rsidP="00590EFC">
      <w:pPr>
        <w:pStyle w:val="AdresseHTML"/>
        <w:spacing w:line="360" w:lineRule="auto"/>
        <w:jc w:val="both"/>
        <w:rPr>
          <w:rFonts w:ascii="Times" w:hAnsi="Times"/>
          <w:lang w:eastAsia="ja-JP"/>
        </w:rPr>
      </w:pPr>
      <w:r>
        <w:rPr>
          <w:rFonts w:ascii="Times" w:hAnsi="Times"/>
          <w:lang w:eastAsia="ja-JP"/>
        </w:rPr>
        <w:tab/>
      </w:r>
      <w:r w:rsidRPr="00F31875">
        <w:rPr>
          <w:rFonts w:ascii="Times" w:hAnsi="Times"/>
          <w:lang w:eastAsia="ja-JP"/>
        </w:rPr>
        <w:t xml:space="preserve">Cela dit, </w:t>
      </w:r>
      <w:r w:rsidRPr="00CF7106">
        <w:rPr>
          <w:rFonts w:ascii="Times" w:hAnsi="Times"/>
          <w:lang w:eastAsia="ja-JP"/>
        </w:rPr>
        <w:t>on peut ne pas avoir cette forme codifiée quasi standard.</w:t>
      </w:r>
      <w:r>
        <w:rPr>
          <w:rFonts w:ascii="Times" w:hAnsi="Times"/>
          <w:lang w:eastAsia="ja-JP"/>
        </w:rPr>
        <w:t xml:space="preserve"> L</w:t>
      </w:r>
      <w:r w:rsidRPr="00F31875">
        <w:rPr>
          <w:rFonts w:ascii="Times" w:hAnsi="Times"/>
          <w:lang w:eastAsia="ja-JP"/>
        </w:rPr>
        <w:t>’exemple type reste celui de l’</w:t>
      </w:r>
      <w:r w:rsidRPr="00CF7106">
        <w:rPr>
          <w:rFonts w:ascii="Times" w:hAnsi="Times"/>
          <w:i/>
          <w:lang w:eastAsia="ja-JP"/>
        </w:rPr>
        <w:t>Autriche</w:t>
      </w:r>
      <w:r w:rsidRPr="00F31875">
        <w:rPr>
          <w:rFonts w:ascii="Times" w:hAnsi="Times"/>
          <w:lang w:eastAsia="ja-JP"/>
        </w:rPr>
        <w:t xml:space="preserve"> : où nous avons un </w:t>
      </w:r>
      <w:r w:rsidRPr="00CF7106">
        <w:rPr>
          <w:rFonts w:ascii="Times" w:hAnsi="Times"/>
          <w:lang w:eastAsia="ja-JP"/>
        </w:rPr>
        <w:t>texte constitutionnel principal</w:t>
      </w:r>
      <w:r w:rsidRPr="00F31875">
        <w:rPr>
          <w:rFonts w:ascii="Times" w:hAnsi="Times"/>
          <w:lang w:eastAsia="ja-JP"/>
        </w:rPr>
        <w:t xml:space="preserve">, celui de 1920 dans sa version de 1929 mais on a aussi à côté </w:t>
      </w:r>
      <w:r w:rsidRPr="00CF7106">
        <w:rPr>
          <w:rFonts w:ascii="Times" w:hAnsi="Times"/>
          <w:lang w:eastAsia="ja-JP"/>
        </w:rPr>
        <w:t>d’autres textes</w:t>
      </w:r>
      <w:r w:rsidRPr="00F31875">
        <w:rPr>
          <w:rFonts w:ascii="Times" w:hAnsi="Times"/>
          <w:lang w:eastAsia="ja-JP"/>
        </w:rPr>
        <w:t xml:space="preserve"> ayant valeur constitutionnelle, lois constitutionnelles comme dispositions constitutionnelles contenus dans de simples lois.</w:t>
      </w:r>
      <w:r>
        <w:rPr>
          <w:rFonts w:ascii="Times" w:hAnsi="Times"/>
          <w:lang w:eastAsia="ja-JP"/>
        </w:rPr>
        <w:t xml:space="preserve"> </w:t>
      </w:r>
      <w:r w:rsidRPr="00F31875">
        <w:rPr>
          <w:rFonts w:ascii="Times" w:hAnsi="Times"/>
          <w:lang w:eastAsia="ja-JP"/>
        </w:rPr>
        <w:t>Qui plus est, l’on a constitutionnalisé également à l’occasion des dispositions internationales.</w:t>
      </w:r>
      <w:r>
        <w:rPr>
          <w:rFonts w:ascii="Times" w:hAnsi="Times"/>
          <w:lang w:eastAsia="ja-JP"/>
        </w:rPr>
        <w:t xml:space="preserve"> </w:t>
      </w:r>
      <w:r w:rsidRPr="00F31875">
        <w:rPr>
          <w:rFonts w:ascii="Times" w:hAnsi="Times"/>
          <w:lang w:eastAsia="ja-JP"/>
        </w:rPr>
        <w:t xml:space="preserve">Ce qui nous donne un droit constitutionnel autrichien </w:t>
      </w:r>
      <w:r w:rsidRPr="00CF7106">
        <w:rPr>
          <w:rFonts w:ascii="Times" w:hAnsi="Times"/>
          <w:lang w:eastAsia="ja-JP"/>
        </w:rPr>
        <w:t>disséminé</w:t>
      </w:r>
      <w:r w:rsidRPr="00F31875">
        <w:rPr>
          <w:rFonts w:ascii="Times" w:hAnsi="Times"/>
          <w:lang w:eastAsia="ja-JP"/>
        </w:rPr>
        <w:t xml:space="preserve"> dans un nombre assez impressionnant de lois </w:t>
      </w:r>
      <w:r w:rsidRPr="00F31875">
        <w:rPr>
          <w:rFonts w:ascii="Times" w:hAnsi="Times"/>
          <w:lang w:eastAsia="ja-JP"/>
        </w:rPr>
        <w:lastRenderedPageBreak/>
        <w:t>const</w:t>
      </w:r>
      <w:r>
        <w:rPr>
          <w:rFonts w:ascii="Times" w:hAnsi="Times"/>
          <w:lang w:eastAsia="ja-JP"/>
        </w:rPr>
        <w:t>it</w:t>
      </w:r>
      <w:r w:rsidRPr="00F31875">
        <w:rPr>
          <w:rFonts w:ascii="Times" w:hAnsi="Times"/>
          <w:lang w:eastAsia="ja-JP"/>
        </w:rPr>
        <w:t>utionnelles et dans un nombre plus important de dispositions constitutionnelles contenu</w:t>
      </w:r>
      <w:r w:rsidR="00376892">
        <w:rPr>
          <w:rFonts w:ascii="Times" w:hAnsi="Times"/>
          <w:lang w:eastAsia="ja-JP"/>
        </w:rPr>
        <w:t>e</w:t>
      </w:r>
      <w:r w:rsidRPr="00F31875">
        <w:rPr>
          <w:rFonts w:ascii="Times" w:hAnsi="Times"/>
          <w:lang w:eastAsia="ja-JP"/>
        </w:rPr>
        <w:t>s dans</w:t>
      </w:r>
      <w:r>
        <w:rPr>
          <w:rFonts w:ascii="Times" w:hAnsi="Times"/>
          <w:lang w:eastAsia="ja-JP"/>
        </w:rPr>
        <w:t xml:space="preserve"> de simples lois</w:t>
      </w:r>
      <w:r w:rsidR="00376892">
        <w:rPr>
          <w:rFonts w:ascii="Times" w:hAnsi="Times"/>
          <w:lang w:eastAsia="ja-JP"/>
        </w:rPr>
        <w:t> ;</w:t>
      </w:r>
      <w:r>
        <w:rPr>
          <w:rFonts w:ascii="Times" w:hAnsi="Times"/>
          <w:lang w:eastAsia="ja-JP"/>
        </w:rPr>
        <w:t xml:space="preserve"> </w:t>
      </w:r>
      <w:r w:rsidRPr="00F31875">
        <w:rPr>
          <w:rFonts w:ascii="Times" w:hAnsi="Times"/>
          <w:lang w:eastAsia="ja-JP"/>
        </w:rPr>
        <w:t xml:space="preserve">D’où un aspect </w:t>
      </w:r>
      <w:r w:rsidRPr="00CF7106">
        <w:rPr>
          <w:rFonts w:ascii="Times" w:hAnsi="Times"/>
          <w:lang w:eastAsia="ja-JP"/>
        </w:rPr>
        <w:t xml:space="preserve">hétérogène, </w:t>
      </w:r>
      <w:r>
        <w:rPr>
          <w:rFonts w:ascii="Times" w:hAnsi="Times"/>
          <w:lang w:eastAsia="ja-JP"/>
        </w:rPr>
        <w:t xml:space="preserve">disparate, </w:t>
      </w:r>
      <w:r w:rsidRPr="00CF7106">
        <w:rPr>
          <w:rFonts w:ascii="Times" w:hAnsi="Times"/>
          <w:lang w:eastAsia="ja-JP"/>
        </w:rPr>
        <w:t>éclaté</w:t>
      </w:r>
      <w:r w:rsidRPr="00F31875">
        <w:rPr>
          <w:rFonts w:ascii="Times" w:hAnsi="Times"/>
          <w:lang w:eastAsia="ja-JP"/>
        </w:rPr>
        <w:t xml:space="preserve"> même.</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outlineLvl w:val="0"/>
        <w:rPr>
          <w:rFonts w:ascii="Times" w:hAnsi="Times"/>
          <w:lang w:eastAsia="ja-JP"/>
        </w:rPr>
      </w:pPr>
      <w:r>
        <w:rPr>
          <w:rFonts w:ascii="Times" w:hAnsi="Times"/>
          <w:lang w:eastAsia="ja-JP"/>
        </w:rPr>
        <w:tab/>
      </w:r>
      <w:r>
        <w:rPr>
          <w:rFonts w:ascii="Times" w:hAnsi="Times"/>
          <w:lang w:eastAsia="ja-JP"/>
        </w:rPr>
        <w:tab/>
      </w:r>
      <w:r w:rsidRPr="00F31875">
        <w:rPr>
          <w:rFonts w:ascii="Times" w:hAnsi="Times"/>
          <w:u w:val="single"/>
          <w:lang w:eastAsia="ja-JP"/>
        </w:rPr>
        <w:t>B. La coutume persistante</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r>
      <w:r w:rsidRPr="00327176">
        <w:rPr>
          <w:rFonts w:ascii="Times" w:hAnsi="Times"/>
          <w:lang w:eastAsia="ja-JP"/>
        </w:rPr>
        <w:t>2 facettes</w:t>
      </w:r>
      <w:r>
        <w:rPr>
          <w:rFonts w:ascii="Times" w:hAnsi="Times"/>
          <w:lang w:eastAsia="ja-JP"/>
        </w:rPr>
        <w:t xml:space="preserve"> sont à voir : </w:t>
      </w:r>
      <w:r w:rsidRPr="00F31875">
        <w:rPr>
          <w:rFonts w:ascii="Times" w:hAnsi="Times"/>
          <w:lang w:eastAsia="ja-JP"/>
        </w:rPr>
        <w:t>la constitutio</w:t>
      </w:r>
      <w:r>
        <w:rPr>
          <w:rFonts w:ascii="Times" w:hAnsi="Times"/>
          <w:lang w:eastAsia="ja-JP"/>
        </w:rPr>
        <w:t xml:space="preserve">n coutumière </w:t>
      </w:r>
      <w:r w:rsidRPr="00F31875">
        <w:rPr>
          <w:rFonts w:ascii="Times" w:hAnsi="Times"/>
          <w:lang w:eastAsia="ja-JP"/>
        </w:rPr>
        <w:t xml:space="preserve">et la coutume </w:t>
      </w:r>
      <w:r w:rsidRPr="00327176">
        <w:rPr>
          <w:rFonts w:ascii="Times" w:hAnsi="Times"/>
          <w:i/>
          <w:lang w:eastAsia="ja-JP"/>
        </w:rPr>
        <w:t>dans le cadre</w:t>
      </w:r>
      <w:r w:rsidRPr="00F31875">
        <w:rPr>
          <w:rFonts w:ascii="Times" w:hAnsi="Times"/>
          <w:lang w:eastAsia="ja-JP"/>
        </w:rPr>
        <w:t xml:space="preserve"> d’une constitution écrite.</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outlineLvl w:val="0"/>
        <w:rPr>
          <w:rFonts w:ascii="Times" w:hAnsi="Times"/>
          <w:lang w:eastAsia="ja-JP"/>
        </w:rPr>
      </w:pPr>
      <w:r w:rsidRPr="00F31875">
        <w:rPr>
          <w:rFonts w:ascii="Times" w:hAnsi="Times"/>
          <w:lang w:eastAsia="ja-JP"/>
        </w:rPr>
        <w:tab/>
      </w:r>
      <w:r w:rsidRPr="00F31875">
        <w:rPr>
          <w:rFonts w:ascii="Times" w:hAnsi="Times"/>
          <w:lang w:eastAsia="ja-JP"/>
        </w:rPr>
        <w:tab/>
      </w:r>
      <w:r w:rsidRPr="00F31875">
        <w:rPr>
          <w:rFonts w:ascii="Times" w:hAnsi="Times"/>
          <w:lang w:eastAsia="ja-JP"/>
        </w:rPr>
        <w:tab/>
      </w:r>
      <w:r w:rsidRPr="00F31875">
        <w:rPr>
          <w:rFonts w:ascii="Times" w:hAnsi="Times"/>
          <w:u w:val="single"/>
          <w:lang w:eastAsia="ja-JP"/>
        </w:rPr>
        <w:t>1. La constitution coutumière</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r>
      <w:r>
        <w:rPr>
          <w:rFonts w:ascii="Times" w:hAnsi="Times"/>
          <w:lang w:eastAsia="ja-JP"/>
        </w:rPr>
        <w:sym w:font="Wingdings" w:char="F046"/>
      </w:r>
      <w:r>
        <w:rPr>
          <w:rFonts w:ascii="Times" w:hAnsi="Times"/>
          <w:lang w:eastAsia="ja-JP"/>
        </w:rPr>
        <w:t xml:space="preserve"> </w:t>
      </w:r>
      <w:r w:rsidRPr="00F31875">
        <w:rPr>
          <w:rFonts w:ascii="Times" w:hAnsi="Times"/>
          <w:lang w:eastAsia="ja-JP"/>
        </w:rPr>
        <w:t xml:space="preserve">Très peu d’exemples si ce n’est l’exemple quais mythique : le </w:t>
      </w:r>
      <w:r w:rsidRPr="009D0D57">
        <w:rPr>
          <w:rFonts w:ascii="Times" w:hAnsi="Times"/>
          <w:i/>
          <w:lang w:eastAsia="ja-JP"/>
        </w:rPr>
        <w:t>RU</w:t>
      </w:r>
      <w:r w:rsidRPr="00F31875">
        <w:rPr>
          <w:rFonts w:ascii="Times" w:hAnsi="Times"/>
          <w:lang w:eastAsia="ja-JP"/>
        </w:rPr>
        <w:t>.</w:t>
      </w:r>
      <w:r>
        <w:rPr>
          <w:rFonts w:ascii="Times" w:hAnsi="Times"/>
          <w:lang w:eastAsia="ja-JP"/>
        </w:rPr>
        <w:t xml:space="preserve"> </w:t>
      </w:r>
      <w:r w:rsidRPr="00F31875">
        <w:rPr>
          <w:rFonts w:ascii="Times" w:hAnsi="Times"/>
          <w:lang w:eastAsia="ja-JP"/>
        </w:rPr>
        <w:t>Tous les mécanismes du régime parlementaire britannique reposent sur la coutume.</w:t>
      </w:r>
    </w:p>
    <w:p w:rsidR="00590EFC" w:rsidRPr="00F31875" w:rsidRDefault="00590EFC" w:rsidP="00590EFC">
      <w:pPr>
        <w:pStyle w:val="AdresseHTML"/>
        <w:spacing w:line="360" w:lineRule="auto"/>
        <w:jc w:val="both"/>
        <w:outlineLvl w:val="0"/>
        <w:rPr>
          <w:rFonts w:ascii="Times" w:hAnsi="Times"/>
          <w:lang w:eastAsia="ja-JP"/>
        </w:rPr>
      </w:pPr>
      <w:r w:rsidRPr="00F31875">
        <w:rPr>
          <w:rFonts w:ascii="Times" w:hAnsi="Times"/>
          <w:lang w:eastAsia="ja-JP"/>
        </w:rPr>
        <w:tab/>
      </w:r>
      <w:r w:rsidRPr="00327176">
        <w:rPr>
          <w:rFonts w:ascii="Times" w:hAnsi="Times"/>
          <w:lang w:eastAsia="ja-JP"/>
        </w:rPr>
        <w:t>Encore se pose la question de ce qu’est une coutume.</w:t>
      </w:r>
      <w:r>
        <w:rPr>
          <w:rFonts w:ascii="Times" w:hAnsi="Times"/>
          <w:lang w:eastAsia="ja-JP"/>
        </w:rPr>
        <w:t xml:space="preserve"> </w:t>
      </w:r>
      <w:r w:rsidRPr="00F31875">
        <w:rPr>
          <w:rFonts w:ascii="Times" w:hAnsi="Times"/>
          <w:lang w:eastAsia="ja-JP"/>
        </w:rPr>
        <w:t xml:space="preserve">Comment la distinguer d’un simple </w:t>
      </w:r>
      <w:r>
        <w:rPr>
          <w:rFonts w:ascii="Times" w:hAnsi="Times"/>
          <w:lang w:eastAsia="ja-JP"/>
        </w:rPr>
        <w:t>« </w:t>
      </w:r>
      <w:r w:rsidRPr="00F31875">
        <w:rPr>
          <w:rFonts w:ascii="Times" w:hAnsi="Times"/>
          <w:lang w:eastAsia="ja-JP"/>
        </w:rPr>
        <w:t>usage</w:t>
      </w:r>
      <w:r>
        <w:rPr>
          <w:rFonts w:ascii="Times" w:hAnsi="Times"/>
          <w:lang w:eastAsia="ja-JP"/>
        </w:rPr>
        <w:t> »</w:t>
      </w:r>
      <w:r w:rsidRPr="00F31875">
        <w:rPr>
          <w:rFonts w:ascii="Times" w:hAnsi="Times"/>
          <w:lang w:eastAsia="ja-JP"/>
        </w:rPr>
        <w:t xml:space="preserve">, d’une </w:t>
      </w:r>
      <w:r>
        <w:rPr>
          <w:rFonts w:ascii="Times" w:hAnsi="Times"/>
          <w:lang w:eastAsia="ja-JP"/>
        </w:rPr>
        <w:t>« </w:t>
      </w:r>
      <w:r w:rsidRPr="00F31875">
        <w:rPr>
          <w:rFonts w:ascii="Times" w:hAnsi="Times"/>
          <w:lang w:eastAsia="ja-JP"/>
        </w:rPr>
        <w:t>pratique</w:t>
      </w:r>
      <w:r>
        <w:rPr>
          <w:rFonts w:ascii="Times" w:hAnsi="Times"/>
          <w:lang w:eastAsia="ja-JP"/>
        </w:rPr>
        <w:t> »</w:t>
      </w:r>
      <w:r w:rsidRPr="00F31875">
        <w:rPr>
          <w:rFonts w:ascii="Times" w:hAnsi="Times"/>
          <w:lang w:eastAsia="ja-JP"/>
        </w:rPr>
        <w:t xml:space="preserve"> </w:t>
      </w:r>
      <w:r w:rsidRPr="00327176">
        <w:rPr>
          <w:rFonts w:ascii="Times" w:hAnsi="Times"/>
          <w:lang w:eastAsia="ja-JP"/>
        </w:rPr>
        <w:t>car si toute coutume nécessite une pratique, toute pratique n’est pas une coutume</w:t>
      </w:r>
      <w:r w:rsidRPr="00F31875">
        <w:rPr>
          <w:rFonts w:ascii="Times" w:hAnsi="Times"/>
          <w:lang w:eastAsia="ja-JP"/>
        </w:rPr>
        <w:t xml:space="preserve"> : seule la coutume est source de droit.</w:t>
      </w:r>
    </w:p>
    <w:p w:rsidR="00590EFC" w:rsidRDefault="00590EFC" w:rsidP="00590EFC">
      <w:pPr>
        <w:pStyle w:val="AdresseHTML"/>
        <w:spacing w:line="360" w:lineRule="auto"/>
        <w:jc w:val="both"/>
        <w:rPr>
          <w:rFonts w:ascii="Times" w:hAnsi="Times"/>
          <w:lang w:eastAsia="ja-JP"/>
        </w:rPr>
      </w:pPr>
    </w:p>
    <w:p w:rsidR="00590EFC" w:rsidRDefault="00590EFC" w:rsidP="00590EFC">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F31875">
        <w:rPr>
          <w:rFonts w:ascii="Times" w:hAnsi="Times"/>
          <w:lang w:eastAsia="ja-JP"/>
        </w:rPr>
        <w:t>Traditionnellement, on dit de la coutume pour qu’elle puisse être reconnue comme telle qu’elle doit présenter un certain nombre de caractères :</w:t>
      </w:r>
    </w:p>
    <w:p w:rsidR="00590EFC" w:rsidRDefault="00590EFC" w:rsidP="00590EFC">
      <w:pPr>
        <w:pStyle w:val="AdresseHTML"/>
        <w:numPr>
          <w:ilvl w:val="0"/>
          <w:numId w:val="31"/>
        </w:numPr>
        <w:spacing w:line="360" w:lineRule="auto"/>
        <w:jc w:val="both"/>
        <w:rPr>
          <w:rFonts w:ascii="Times" w:hAnsi="Times"/>
          <w:lang w:eastAsia="ja-JP"/>
        </w:rPr>
      </w:pPr>
      <w:r w:rsidRPr="00327176">
        <w:rPr>
          <w:rFonts w:ascii="Times" w:hAnsi="Times"/>
          <w:i/>
          <w:lang w:eastAsia="ja-JP"/>
        </w:rPr>
        <w:t>Répétition</w:t>
      </w:r>
      <w:r w:rsidRPr="00F31875">
        <w:rPr>
          <w:rFonts w:ascii="Times" w:hAnsi="Times"/>
          <w:lang w:eastAsia="ja-JP"/>
        </w:rPr>
        <w:t xml:space="preserve"> d’une même pratique, attitude, un fait isolé est un </w:t>
      </w:r>
      <w:r>
        <w:rPr>
          <w:rFonts w:ascii="Times" w:hAnsi="Times"/>
          <w:lang w:eastAsia="ja-JP"/>
        </w:rPr>
        <w:t>« </w:t>
      </w:r>
      <w:r w:rsidRPr="00F31875">
        <w:rPr>
          <w:rFonts w:ascii="Times" w:hAnsi="Times"/>
          <w:i/>
          <w:lang w:eastAsia="ja-JP"/>
        </w:rPr>
        <w:t>précédent</w:t>
      </w:r>
      <w:r>
        <w:rPr>
          <w:rFonts w:ascii="Times" w:hAnsi="Times"/>
          <w:lang w:eastAsia="ja-JP"/>
        </w:rPr>
        <w:t> »</w:t>
      </w:r>
      <w:r w:rsidRPr="00F31875">
        <w:rPr>
          <w:rFonts w:ascii="Times" w:hAnsi="Times"/>
          <w:lang w:eastAsia="ja-JP"/>
        </w:rPr>
        <w:t xml:space="preserve"> or il faut la répétition des précédents et ce sur une </w:t>
      </w:r>
      <w:r w:rsidRPr="00327176">
        <w:rPr>
          <w:rFonts w:ascii="Times" w:hAnsi="Times"/>
          <w:lang w:eastAsia="ja-JP"/>
        </w:rPr>
        <w:t>longue</w:t>
      </w:r>
      <w:r w:rsidRPr="00F31875">
        <w:rPr>
          <w:rFonts w:ascii="Times" w:hAnsi="Times"/>
          <w:lang w:eastAsia="ja-JP"/>
        </w:rPr>
        <w:t xml:space="preserve"> durée (</w:t>
      </w:r>
      <w:r>
        <w:rPr>
          <w:rFonts w:ascii="Times" w:hAnsi="Times"/>
          <w:lang w:eastAsia="ja-JP"/>
        </w:rPr>
        <w:t>« </w:t>
      </w:r>
      <w:r w:rsidRPr="00F31875">
        <w:rPr>
          <w:rFonts w:ascii="Times" w:hAnsi="Times"/>
          <w:i/>
          <w:lang w:eastAsia="ja-JP"/>
        </w:rPr>
        <w:t>une fois n’est pas coutume</w:t>
      </w:r>
      <w:r>
        <w:rPr>
          <w:rFonts w:ascii="Times" w:hAnsi="Times"/>
          <w:lang w:eastAsia="ja-JP"/>
        </w:rPr>
        <w:t> »</w:t>
      </w:r>
      <w:r w:rsidRPr="00F31875">
        <w:rPr>
          <w:rFonts w:ascii="Times" w:hAnsi="Times"/>
          <w:lang w:eastAsia="ja-JP"/>
        </w:rPr>
        <w:t>).</w:t>
      </w:r>
    </w:p>
    <w:p w:rsidR="00590EFC" w:rsidRDefault="00590EFC" w:rsidP="00590EFC">
      <w:pPr>
        <w:pStyle w:val="AdresseHTML"/>
        <w:numPr>
          <w:ilvl w:val="0"/>
          <w:numId w:val="31"/>
        </w:numPr>
        <w:spacing w:line="360" w:lineRule="auto"/>
        <w:jc w:val="both"/>
        <w:rPr>
          <w:rFonts w:ascii="Times" w:hAnsi="Times"/>
          <w:lang w:eastAsia="ja-JP"/>
        </w:rPr>
      </w:pPr>
      <w:r w:rsidRPr="00327176">
        <w:rPr>
          <w:rFonts w:ascii="Times" w:hAnsi="Times"/>
          <w:i/>
          <w:lang w:eastAsia="ja-JP"/>
        </w:rPr>
        <w:t>Constance</w:t>
      </w:r>
      <w:r w:rsidRPr="00F31875">
        <w:rPr>
          <w:rFonts w:ascii="Times" w:hAnsi="Times"/>
          <w:lang w:eastAsia="ja-JP"/>
        </w:rPr>
        <w:t xml:space="preserve"> : s’il y a contradiction, c’est qu’il n’y a pas de </w:t>
      </w:r>
      <w:r w:rsidRPr="00327176">
        <w:rPr>
          <w:rFonts w:ascii="Times" w:hAnsi="Times"/>
          <w:lang w:eastAsia="ja-JP"/>
        </w:rPr>
        <w:t>sens déterminé</w:t>
      </w:r>
      <w:r>
        <w:rPr>
          <w:rFonts w:ascii="Times" w:hAnsi="Times"/>
          <w:lang w:eastAsia="ja-JP"/>
        </w:rPr>
        <w:t xml:space="preserve"> donc pas de </w:t>
      </w:r>
      <w:r w:rsidRPr="00327176">
        <w:rPr>
          <w:rFonts w:ascii="Times" w:hAnsi="Times"/>
          <w:lang w:eastAsia="ja-JP"/>
        </w:rPr>
        <w:t>dégagement</w:t>
      </w:r>
      <w:r>
        <w:rPr>
          <w:rFonts w:ascii="Times" w:hAnsi="Times"/>
          <w:lang w:eastAsia="ja-JP"/>
        </w:rPr>
        <w:t xml:space="preserve">, de révélation </w:t>
      </w:r>
      <w:r w:rsidRPr="00F31875">
        <w:rPr>
          <w:rFonts w:ascii="Times" w:hAnsi="Times"/>
          <w:lang w:eastAsia="ja-JP"/>
        </w:rPr>
        <w:t>d’une règle identifiable dans sa teneur.</w:t>
      </w:r>
    </w:p>
    <w:p w:rsidR="00590EFC" w:rsidRPr="00F31875" w:rsidRDefault="00590EFC" w:rsidP="00590EFC">
      <w:pPr>
        <w:pStyle w:val="AdresseHTML"/>
        <w:numPr>
          <w:ilvl w:val="0"/>
          <w:numId w:val="31"/>
        </w:numPr>
        <w:spacing w:line="360" w:lineRule="auto"/>
        <w:jc w:val="both"/>
        <w:rPr>
          <w:rFonts w:ascii="Times" w:hAnsi="Times"/>
          <w:lang w:eastAsia="ja-JP"/>
        </w:rPr>
      </w:pPr>
      <w:r w:rsidRPr="00327176">
        <w:rPr>
          <w:rFonts w:ascii="Times" w:hAnsi="Times"/>
          <w:i/>
          <w:lang w:eastAsia="ja-JP"/>
        </w:rPr>
        <w:t>Clarté</w:t>
      </w:r>
      <w:r w:rsidRPr="00F31875">
        <w:rPr>
          <w:rFonts w:ascii="Times" w:hAnsi="Times"/>
          <w:lang w:eastAsia="ja-JP"/>
        </w:rPr>
        <w:t xml:space="preserve"> donc notamment quant aux </w:t>
      </w:r>
      <w:r w:rsidRPr="00327176">
        <w:rPr>
          <w:rFonts w:ascii="Times" w:hAnsi="Times"/>
          <w:i/>
          <w:lang w:eastAsia="ja-JP"/>
        </w:rPr>
        <w:t>motifs</w:t>
      </w:r>
      <w:r w:rsidRPr="00F31875">
        <w:rPr>
          <w:rFonts w:ascii="Times" w:hAnsi="Times"/>
          <w:lang w:eastAsia="ja-JP"/>
        </w:rPr>
        <w:t xml:space="preserve"> de l’atti</w:t>
      </w:r>
      <w:r>
        <w:rPr>
          <w:rFonts w:ascii="Times" w:hAnsi="Times"/>
          <w:lang w:eastAsia="ja-JP"/>
        </w:rPr>
        <w:t xml:space="preserve">tude : la position prise ne </w:t>
      </w:r>
      <w:r w:rsidRPr="00F31875">
        <w:rPr>
          <w:rFonts w:ascii="Times" w:hAnsi="Times"/>
          <w:lang w:eastAsia="ja-JP"/>
        </w:rPr>
        <w:t>doit pas tenir à des circonstances tout à fait ponc</w:t>
      </w:r>
      <w:r>
        <w:rPr>
          <w:rFonts w:ascii="Times" w:hAnsi="Times"/>
          <w:lang w:eastAsia="ja-JP"/>
        </w:rPr>
        <w:t xml:space="preserve">tuelles ; qu’il n’y ait pas </w:t>
      </w:r>
      <w:r w:rsidRPr="00F31875">
        <w:rPr>
          <w:rFonts w:ascii="Times" w:hAnsi="Times"/>
          <w:lang w:eastAsia="ja-JP"/>
        </w:rPr>
        <w:t xml:space="preserve">d’ambiguïté quant à sa portée </w:t>
      </w:r>
      <w:r w:rsidRPr="00327176">
        <w:rPr>
          <w:rFonts w:ascii="Times" w:hAnsi="Times"/>
          <w:lang w:eastAsia="ja-JP"/>
        </w:rPr>
        <w:t>générale</w:t>
      </w:r>
      <w:r w:rsidRPr="00F31875">
        <w:rPr>
          <w:rFonts w:ascii="Times" w:hAnsi="Times"/>
          <w:lang w:eastAsia="ja-JP"/>
        </w:rPr>
        <w:t>.</w:t>
      </w:r>
      <w:r>
        <w:rPr>
          <w:rFonts w:ascii="Times" w:hAnsi="Times"/>
          <w:lang w:eastAsia="ja-JP"/>
        </w:rPr>
        <w:t xml:space="preserve"> </w:t>
      </w:r>
      <w:r w:rsidRPr="00F31875">
        <w:rPr>
          <w:rFonts w:ascii="Times" w:hAnsi="Times"/>
          <w:lang w:eastAsia="ja-JP"/>
        </w:rPr>
        <w:t xml:space="preserve">Et donc </w:t>
      </w:r>
      <w:r>
        <w:rPr>
          <w:rFonts w:ascii="Times" w:hAnsi="Times"/>
          <w:lang w:eastAsia="ja-JP"/>
        </w:rPr>
        <w:t xml:space="preserve">elle </w:t>
      </w:r>
      <w:r w:rsidRPr="00F31875">
        <w:rPr>
          <w:rFonts w:ascii="Times" w:hAnsi="Times"/>
          <w:lang w:eastAsia="ja-JP"/>
        </w:rPr>
        <w:t xml:space="preserve">a pour ainsi dire vocation à s’appliquer </w:t>
      </w:r>
      <w:r w:rsidRPr="00327176">
        <w:rPr>
          <w:rFonts w:ascii="Times" w:hAnsi="Times"/>
          <w:lang w:eastAsia="ja-JP"/>
        </w:rPr>
        <w:t>par-delà les contingences</w:t>
      </w:r>
      <w:r>
        <w:rPr>
          <w:rFonts w:ascii="Times" w:hAnsi="Times"/>
          <w:lang w:eastAsia="ja-JP"/>
        </w:rPr>
        <w:t xml:space="preserve">, les circonstances </w:t>
      </w:r>
      <w:r w:rsidRPr="00F31875">
        <w:rPr>
          <w:rFonts w:ascii="Times" w:hAnsi="Times"/>
          <w:lang w:eastAsia="ja-JP"/>
        </w:rPr>
        <w:t xml:space="preserve">qui ont pu </w:t>
      </w:r>
      <w:r>
        <w:rPr>
          <w:rFonts w:ascii="Times" w:hAnsi="Times"/>
          <w:lang w:eastAsia="ja-JP"/>
        </w:rPr>
        <w:t xml:space="preserve">marquer </w:t>
      </w:r>
      <w:r w:rsidRPr="00F31875">
        <w:rPr>
          <w:rFonts w:ascii="Times" w:hAnsi="Times"/>
          <w:lang w:eastAsia="ja-JP"/>
        </w:rPr>
        <w:t>la naissance du précédent.</w:t>
      </w:r>
    </w:p>
    <w:p w:rsidR="00590EFC" w:rsidRPr="00F31875" w:rsidRDefault="00590EFC" w:rsidP="00590EFC">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C9"/>
      </w:r>
      <w:r>
        <w:rPr>
          <w:rFonts w:ascii="Times" w:hAnsi="Times"/>
          <w:lang w:eastAsia="ja-JP"/>
        </w:rPr>
        <w:t xml:space="preserve"> </w:t>
      </w:r>
      <w:r w:rsidRPr="00F31875">
        <w:rPr>
          <w:rFonts w:ascii="Times" w:hAnsi="Times"/>
          <w:lang w:eastAsia="ja-JP"/>
        </w:rPr>
        <w:t xml:space="preserve">De ces 3 éléments, on a pu dire qu’ils constituaient la composante </w:t>
      </w:r>
      <w:r w:rsidRPr="00327176">
        <w:rPr>
          <w:rFonts w:ascii="Times" w:hAnsi="Times"/>
          <w:lang w:eastAsia="ja-JP"/>
        </w:rPr>
        <w:t xml:space="preserve">matérielle, </w:t>
      </w:r>
      <w:r w:rsidRPr="00327176">
        <w:rPr>
          <w:rFonts w:ascii="Times" w:hAnsi="Times"/>
          <w:i/>
          <w:lang w:eastAsia="ja-JP"/>
        </w:rPr>
        <w:t>objective</w:t>
      </w:r>
      <w:r w:rsidRPr="00F31875">
        <w:rPr>
          <w:rFonts w:ascii="Times" w:hAnsi="Times"/>
          <w:lang w:eastAsia="ja-JP"/>
        </w:rPr>
        <w:t xml:space="preserve"> de la coutume, le </w:t>
      </w:r>
      <w:r>
        <w:rPr>
          <w:rFonts w:ascii="Times" w:hAnsi="Times"/>
          <w:lang w:eastAsia="ja-JP"/>
        </w:rPr>
        <w:t>« </w:t>
      </w:r>
      <w:r w:rsidRPr="00327176">
        <w:rPr>
          <w:rFonts w:ascii="Times" w:hAnsi="Times"/>
          <w:lang w:eastAsia="ja-JP"/>
        </w:rPr>
        <w:t>corpus</w:t>
      </w:r>
      <w:r>
        <w:rPr>
          <w:rFonts w:ascii="Times" w:hAnsi="Times"/>
          <w:lang w:eastAsia="ja-JP"/>
        </w:rPr>
        <w:t> »</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r>
      <w:r>
        <w:rPr>
          <w:rFonts w:ascii="Times" w:hAnsi="Times"/>
          <w:lang w:eastAsia="ja-JP"/>
        </w:rPr>
        <w:sym w:font="Wingdings" w:char="F046"/>
      </w:r>
      <w:r>
        <w:rPr>
          <w:rFonts w:ascii="Times" w:hAnsi="Times"/>
          <w:lang w:eastAsia="ja-JP"/>
        </w:rPr>
        <w:t xml:space="preserve"> </w:t>
      </w:r>
      <w:r w:rsidRPr="00F31875">
        <w:rPr>
          <w:rFonts w:ascii="Times" w:hAnsi="Times"/>
          <w:lang w:eastAsia="ja-JP"/>
        </w:rPr>
        <w:t xml:space="preserve">En sachant qu’elle n’a d’intérêt que pour </w:t>
      </w:r>
      <w:r w:rsidRPr="0041469D">
        <w:rPr>
          <w:rFonts w:ascii="Times" w:hAnsi="Times"/>
          <w:lang w:eastAsia="ja-JP"/>
        </w:rPr>
        <w:t>permettre la révélation</w:t>
      </w:r>
      <w:r w:rsidRPr="00F31875">
        <w:rPr>
          <w:rFonts w:ascii="Times" w:hAnsi="Times"/>
          <w:lang w:eastAsia="ja-JP"/>
        </w:rPr>
        <w:t xml:space="preserve"> de l’élément dit </w:t>
      </w:r>
      <w:r w:rsidRPr="0041469D">
        <w:rPr>
          <w:rFonts w:ascii="Times" w:hAnsi="Times"/>
          <w:i/>
          <w:lang w:eastAsia="ja-JP"/>
        </w:rPr>
        <w:t>subjectif</w:t>
      </w:r>
      <w:r w:rsidRPr="00F31875">
        <w:rPr>
          <w:rFonts w:ascii="Times" w:hAnsi="Times"/>
          <w:lang w:eastAsia="ja-JP"/>
        </w:rPr>
        <w:t xml:space="preserve"> ou </w:t>
      </w:r>
      <w:r>
        <w:rPr>
          <w:rFonts w:ascii="Times" w:hAnsi="Times"/>
          <w:lang w:eastAsia="ja-JP"/>
        </w:rPr>
        <w:t>« </w:t>
      </w:r>
      <w:r w:rsidRPr="0041469D">
        <w:rPr>
          <w:rFonts w:ascii="Times" w:hAnsi="Times"/>
          <w:lang w:eastAsia="ja-JP"/>
        </w:rPr>
        <w:t>intellectuel</w:t>
      </w:r>
      <w:r>
        <w:rPr>
          <w:rFonts w:ascii="Times" w:hAnsi="Times"/>
          <w:lang w:eastAsia="ja-JP"/>
        </w:rPr>
        <w:t> »</w:t>
      </w:r>
      <w:r w:rsidRPr="00F31875">
        <w:rPr>
          <w:rFonts w:ascii="Times" w:hAnsi="Times"/>
          <w:lang w:eastAsia="ja-JP"/>
        </w:rPr>
        <w:t xml:space="preserve"> (</w:t>
      </w:r>
      <w:r>
        <w:rPr>
          <w:rFonts w:ascii="Times" w:hAnsi="Times"/>
          <w:lang w:eastAsia="ja-JP"/>
        </w:rPr>
        <w:t>« </w:t>
      </w:r>
      <w:r w:rsidRPr="0041469D">
        <w:rPr>
          <w:rFonts w:ascii="Times" w:hAnsi="Times"/>
          <w:lang w:eastAsia="ja-JP"/>
        </w:rPr>
        <w:t>l’animus</w:t>
      </w:r>
      <w:r>
        <w:rPr>
          <w:rFonts w:ascii="Times" w:hAnsi="Times"/>
          <w:i/>
          <w:lang w:eastAsia="ja-JP"/>
        </w:rPr>
        <w:t> </w:t>
      </w:r>
      <w:r w:rsidRPr="009B016E">
        <w:rPr>
          <w:rFonts w:ascii="Times" w:hAnsi="Times"/>
          <w:lang w:eastAsia="ja-JP"/>
        </w:rPr>
        <w:t>»</w:t>
      </w:r>
      <w:r w:rsidRPr="00F31875">
        <w:rPr>
          <w:rFonts w:ascii="Times" w:hAnsi="Times"/>
          <w:lang w:eastAsia="ja-JP"/>
        </w:rPr>
        <w:t xml:space="preserve">), </w:t>
      </w:r>
      <w:r w:rsidRPr="009B016E">
        <w:rPr>
          <w:rFonts w:ascii="Times" w:hAnsi="Times"/>
          <w:lang w:eastAsia="ja-JP"/>
        </w:rPr>
        <w:t>c’est-à-dire</w:t>
      </w:r>
      <w:r w:rsidRPr="00F31875">
        <w:rPr>
          <w:rFonts w:ascii="Times" w:hAnsi="Times"/>
          <w:lang w:eastAsia="ja-JP"/>
        </w:rPr>
        <w:t xml:space="preserve"> la conviction qu’on a affaire à du droit et donc </w:t>
      </w:r>
      <w:r>
        <w:rPr>
          <w:rFonts w:ascii="Times" w:hAnsi="Times"/>
          <w:lang w:eastAsia="ja-JP"/>
        </w:rPr>
        <w:t xml:space="preserve">qu’il y a bien un </w:t>
      </w:r>
      <w:r w:rsidRPr="00F31875">
        <w:rPr>
          <w:rFonts w:ascii="Times" w:hAnsi="Times"/>
          <w:lang w:eastAsia="ja-JP"/>
        </w:rPr>
        <w:t xml:space="preserve">sentiment d’obligation qui </w:t>
      </w:r>
      <w:r>
        <w:rPr>
          <w:rFonts w:ascii="Times" w:hAnsi="Times"/>
          <w:lang w:eastAsia="ja-JP"/>
        </w:rPr>
        <w:t xml:space="preserve">se </w:t>
      </w:r>
      <w:r w:rsidRPr="00F31875">
        <w:rPr>
          <w:rFonts w:ascii="Times" w:hAnsi="Times"/>
          <w:lang w:eastAsia="ja-JP"/>
        </w:rPr>
        <w:t xml:space="preserve">dégage : les parties concernées se sentent liées ; en somme, un </w:t>
      </w:r>
      <w:r w:rsidRPr="0041469D">
        <w:rPr>
          <w:rFonts w:ascii="Times" w:hAnsi="Times"/>
          <w:lang w:eastAsia="ja-JP"/>
        </w:rPr>
        <w:t>consensus que c’est bien du droit</w:t>
      </w:r>
      <w:r w:rsidRPr="00F31875">
        <w:rPr>
          <w:rFonts w:ascii="Times" w:hAnsi="Times"/>
          <w:lang w:eastAsia="ja-JP"/>
        </w:rPr>
        <w:t>.</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r>
      <w:r>
        <w:rPr>
          <w:rFonts w:ascii="Times" w:hAnsi="Times"/>
          <w:lang w:eastAsia="ja-JP"/>
        </w:rPr>
        <w:sym w:font="Wingdings" w:char="F046"/>
      </w:r>
      <w:r>
        <w:rPr>
          <w:rFonts w:ascii="Times" w:hAnsi="Times"/>
          <w:lang w:eastAsia="ja-JP"/>
        </w:rPr>
        <w:t xml:space="preserve"> </w:t>
      </w:r>
      <w:r w:rsidRPr="00F31875">
        <w:rPr>
          <w:rFonts w:ascii="Times" w:hAnsi="Times"/>
          <w:lang w:eastAsia="ja-JP"/>
        </w:rPr>
        <w:t xml:space="preserve">Donc dès l’instant où l’on aurait tout un ensemble d’usages répondant à ces critères, on aurait une </w:t>
      </w:r>
      <w:r w:rsidRPr="0041469D">
        <w:rPr>
          <w:rFonts w:ascii="Times" w:hAnsi="Times"/>
          <w:lang w:eastAsia="ja-JP"/>
        </w:rPr>
        <w:t>constitution coutumière</w:t>
      </w:r>
      <w:r>
        <w:rPr>
          <w:rFonts w:ascii="Times" w:hAnsi="Times"/>
          <w:lang w:eastAsia="ja-JP"/>
        </w:rPr>
        <w:t>, une constitution se créant au gré des circonstances…</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Cela n’interdit pas la présence de </w:t>
      </w:r>
      <w:r w:rsidRPr="0041469D">
        <w:rPr>
          <w:rFonts w:ascii="Times" w:hAnsi="Times"/>
          <w:lang w:eastAsia="ja-JP"/>
        </w:rPr>
        <w:t>textes écrits</w:t>
      </w:r>
      <w:r w:rsidRPr="00F31875">
        <w:rPr>
          <w:rFonts w:ascii="Times" w:hAnsi="Times"/>
          <w:lang w:eastAsia="ja-JP"/>
        </w:rPr>
        <w:t xml:space="preserve"> dans le système : le </w:t>
      </w:r>
      <w:r w:rsidRPr="0041469D">
        <w:rPr>
          <w:rFonts w:ascii="Times" w:hAnsi="Times"/>
          <w:i/>
          <w:lang w:eastAsia="ja-JP"/>
        </w:rPr>
        <w:t>RU</w:t>
      </w:r>
      <w:r w:rsidRPr="00F31875">
        <w:rPr>
          <w:rFonts w:ascii="Times" w:hAnsi="Times"/>
          <w:lang w:eastAsia="ja-JP"/>
        </w:rPr>
        <w:t xml:space="preserve"> en </w:t>
      </w:r>
      <w:r>
        <w:rPr>
          <w:rFonts w:ascii="Times" w:hAnsi="Times"/>
          <w:lang w:eastAsia="ja-JP"/>
        </w:rPr>
        <w:t>connait</w:t>
      </w:r>
      <w:r w:rsidRPr="00F31875">
        <w:rPr>
          <w:rFonts w:ascii="Times" w:hAnsi="Times"/>
          <w:lang w:eastAsia="ja-JP"/>
        </w:rPr>
        <w:t xml:space="preserve"> beaucoup et souvent de très anciens (cf. </w:t>
      </w:r>
      <w:r w:rsidRPr="00FC76C3">
        <w:rPr>
          <w:rFonts w:ascii="Times" w:hAnsi="Times"/>
          <w:i/>
          <w:lang w:eastAsia="ja-JP"/>
        </w:rPr>
        <w:t>infra</w:t>
      </w:r>
      <w:r w:rsidRPr="00F31875">
        <w:rPr>
          <w:rFonts w:ascii="Times" w:hAnsi="Times"/>
          <w:lang w:eastAsia="ja-JP"/>
        </w:rPr>
        <w:t>).</w:t>
      </w:r>
      <w:r>
        <w:rPr>
          <w:rFonts w:ascii="Times" w:hAnsi="Times"/>
          <w:lang w:eastAsia="ja-JP"/>
        </w:rPr>
        <w:t xml:space="preserve"> </w:t>
      </w:r>
      <w:r w:rsidRPr="00F31875">
        <w:rPr>
          <w:rFonts w:ascii="Times" w:hAnsi="Times"/>
          <w:lang w:eastAsia="ja-JP"/>
        </w:rPr>
        <w:t>Mais les éléments essentiels du régime politique demeurent régis par la coutume.</w:t>
      </w:r>
    </w:p>
    <w:p w:rsidR="00590EFC" w:rsidRPr="00F31875" w:rsidRDefault="00590EFC" w:rsidP="00590EFC">
      <w:pPr>
        <w:pStyle w:val="AdresseHTML"/>
        <w:spacing w:line="360" w:lineRule="auto"/>
        <w:jc w:val="both"/>
        <w:rPr>
          <w:rFonts w:ascii="Times" w:hAnsi="Times"/>
          <w:lang w:eastAsia="ja-JP"/>
        </w:rPr>
      </w:pPr>
    </w:p>
    <w:p w:rsidR="00590EFC" w:rsidRPr="00F31875" w:rsidRDefault="00590EFC" w:rsidP="00354548">
      <w:pPr>
        <w:pStyle w:val="AdresseHTML"/>
        <w:spacing w:line="360" w:lineRule="auto"/>
        <w:jc w:val="both"/>
        <w:rPr>
          <w:rFonts w:ascii="Times" w:hAnsi="Times"/>
          <w:lang w:eastAsia="ja-JP"/>
        </w:rPr>
      </w:pPr>
      <w:r w:rsidRPr="00F31875">
        <w:rPr>
          <w:rFonts w:ascii="Times" w:hAnsi="Times"/>
          <w:lang w:eastAsia="ja-JP"/>
        </w:rPr>
        <w:tab/>
      </w:r>
      <w:r>
        <w:rPr>
          <w:rFonts w:ascii="Times" w:hAnsi="Times"/>
          <w:lang w:eastAsia="ja-JP"/>
        </w:rPr>
        <w:sym w:font="Wingdings" w:char="F046"/>
      </w:r>
      <w:r>
        <w:rPr>
          <w:rFonts w:ascii="Times" w:hAnsi="Times"/>
          <w:lang w:eastAsia="ja-JP"/>
        </w:rPr>
        <w:t xml:space="preserve"> </w:t>
      </w:r>
      <w:r w:rsidRPr="00F31875">
        <w:rPr>
          <w:rFonts w:ascii="Times" w:hAnsi="Times"/>
          <w:lang w:eastAsia="ja-JP"/>
        </w:rPr>
        <w:t xml:space="preserve">Il faut savoir que tout cela peut être très compliqué et </w:t>
      </w:r>
      <w:r w:rsidRPr="0041469D">
        <w:rPr>
          <w:rFonts w:ascii="Times" w:hAnsi="Times"/>
          <w:lang w:eastAsia="ja-JP"/>
        </w:rPr>
        <w:t>subtil</w:t>
      </w:r>
      <w:r w:rsidRPr="00F31875">
        <w:rPr>
          <w:rFonts w:ascii="Times" w:hAnsi="Times"/>
          <w:lang w:eastAsia="ja-JP"/>
        </w:rPr>
        <w:t xml:space="preserve"> : </w:t>
      </w:r>
      <w:r w:rsidR="00354548">
        <w:rPr>
          <w:rFonts w:ascii="Times" w:hAnsi="Times"/>
          <w:lang w:eastAsia="ja-JP"/>
        </w:rPr>
        <w:t>ainsi au</w:t>
      </w:r>
      <w:r w:rsidRPr="00F31875">
        <w:rPr>
          <w:rFonts w:ascii="Times" w:hAnsi="Times"/>
          <w:lang w:eastAsia="ja-JP"/>
        </w:rPr>
        <w:t xml:space="preserve"> </w:t>
      </w:r>
      <w:r w:rsidR="00354548">
        <w:rPr>
          <w:rFonts w:ascii="Times" w:hAnsi="Times"/>
          <w:i/>
          <w:lang w:eastAsia="ja-JP"/>
        </w:rPr>
        <w:t>Royaume-Uni</w:t>
      </w:r>
      <w:r w:rsidRPr="00F31875">
        <w:rPr>
          <w:rFonts w:ascii="Times" w:hAnsi="Times"/>
          <w:lang w:eastAsia="ja-JP"/>
        </w:rPr>
        <w:t xml:space="preserve">, on parle </w:t>
      </w:r>
      <w:r w:rsidR="00354548">
        <w:rPr>
          <w:rFonts w:ascii="Times" w:hAnsi="Times"/>
          <w:lang w:eastAsia="ja-JP"/>
        </w:rPr>
        <w:t xml:space="preserve">aussi </w:t>
      </w:r>
      <w:bookmarkStart w:id="0" w:name="_GoBack"/>
      <w:bookmarkEnd w:id="0"/>
      <w:r w:rsidRPr="00F31875">
        <w:rPr>
          <w:rFonts w:ascii="Times" w:hAnsi="Times"/>
          <w:lang w:eastAsia="ja-JP"/>
        </w:rPr>
        <w:t xml:space="preserve">de </w:t>
      </w:r>
      <w:r w:rsidRPr="00F31875">
        <w:rPr>
          <w:rFonts w:ascii="Times" w:hAnsi="Times"/>
          <w:i/>
          <w:lang w:eastAsia="ja-JP"/>
        </w:rPr>
        <w:t>conventions constitutionnelles</w:t>
      </w:r>
      <w:r>
        <w:rPr>
          <w:rFonts w:ascii="Times" w:hAnsi="Times"/>
          <w:lang w:eastAsia="ja-JP"/>
        </w:rPr>
        <w:t> </w:t>
      </w:r>
      <w:r w:rsidRPr="00F31875">
        <w:rPr>
          <w:rFonts w:ascii="Times" w:hAnsi="Times"/>
          <w:lang w:eastAsia="ja-JP"/>
        </w:rPr>
        <w:t xml:space="preserve">ou </w:t>
      </w:r>
      <w:r w:rsidRPr="00F31875">
        <w:rPr>
          <w:rFonts w:ascii="Times" w:hAnsi="Times"/>
          <w:i/>
          <w:lang w:eastAsia="ja-JP"/>
        </w:rPr>
        <w:t>conventions de la constitution</w:t>
      </w:r>
      <w:r w:rsidRPr="00F31875">
        <w:rPr>
          <w:rFonts w:ascii="Times" w:hAnsi="Times"/>
          <w:lang w:eastAsia="ja-JP"/>
        </w:rPr>
        <w:t xml:space="preserve">, </w:t>
      </w:r>
      <w:r w:rsidRPr="00FC76C3">
        <w:rPr>
          <w:rFonts w:ascii="Times" w:hAnsi="Times"/>
          <w:lang w:eastAsia="ja-JP"/>
        </w:rPr>
        <w:t>c’est-à-dire</w:t>
      </w:r>
      <w:r w:rsidRPr="00F31875">
        <w:rPr>
          <w:rFonts w:ascii="Times" w:hAnsi="Times"/>
          <w:lang w:eastAsia="ja-JP"/>
        </w:rPr>
        <w:t xml:space="preserve"> des </w:t>
      </w:r>
      <w:r w:rsidRPr="0041469D">
        <w:rPr>
          <w:rFonts w:ascii="Times" w:hAnsi="Times"/>
          <w:lang w:eastAsia="ja-JP"/>
        </w:rPr>
        <w:t>usages</w:t>
      </w:r>
      <w:r w:rsidRPr="00F31875">
        <w:rPr>
          <w:rFonts w:ascii="Times" w:hAnsi="Times"/>
          <w:lang w:eastAsia="ja-JP"/>
        </w:rPr>
        <w:t xml:space="preserve"> qui règlent certains comportements des gouvernants, </w:t>
      </w:r>
      <w:r w:rsidRPr="0041469D">
        <w:rPr>
          <w:rFonts w:ascii="Times" w:hAnsi="Times"/>
          <w:lang w:eastAsia="ja-JP"/>
        </w:rPr>
        <w:t>résultant de l’</w:t>
      </w:r>
      <w:r w:rsidRPr="0041469D">
        <w:rPr>
          <w:rFonts w:ascii="Times" w:hAnsi="Times"/>
          <w:i/>
          <w:lang w:eastAsia="ja-JP"/>
        </w:rPr>
        <w:t>accord</w:t>
      </w:r>
      <w:r w:rsidRPr="00F31875">
        <w:rPr>
          <w:rFonts w:ascii="Times" w:hAnsi="Times"/>
          <w:lang w:eastAsia="ja-JP"/>
        </w:rPr>
        <w:t xml:space="preserve"> entre gouvernants sur la façon de pratiquer les mécanismes constitutionnels du régime.</w:t>
      </w:r>
      <w:r>
        <w:rPr>
          <w:rFonts w:ascii="Times" w:hAnsi="Times"/>
          <w:lang w:eastAsia="ja-JP"/>
        </w:rPr>
        <w:t xml:space="preserve"> </w:t>
      </w:r>
      <w:r w:rsidRPr="00F31875">
        <w:rPr>
          <w:rFonts w:ascii="Times" w:hAnsi="Times"/>
          <w:lang w:eastAsia="ja-JP"/>
        </w:rPr>
        <w:t xml:space="preserve">Est-ce synonyme de coutume </w:t>
      </w:r>
      <w:r w:rsidRPr="00F31875">
        <w:rPr>
          <w:rFonts w:ascii="Times" w:hAnsi="Times"/>
          <w:i/>
          <w:lang w:eastAsia="ja-JP"/>
        </w:rPr>
        <w:t>stricto sensu</w:t>
      </w:r>
      <w:r w:rsidRPr="00F31875">
        <w:rPr>
          <w:rFonts w:ascii="Times" w:hAnsi="Times"/>
          <w:lang w:eastAsia="ja-JP"/>
        </w:rPr>
        <w:t xml:space="preserve"> ?</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Or on spécifie bien que ce ne sont pas des règles invocables devant un juge au point de faire douter de leur juridicité contrairement à d’autres règles</w:t>
      </w:r>
      <w:r>
        <w:rPr>
          <w:rFonts w:ascii="Times" w:hAnsi="Times"/>
          <w:lang w:eastAsia="ja-JP"/>
        </w:rPr>
        <w:t xml:space="preserve"> d’origine coutumière</w:t>
      </w:r>
      <w:r w:rsidRPr="00F31875">
        <w:rPr>
          <w:rFonts w:ascii="Times" w:hAnsi="Times"/>
          <w:lang w:eastAsia="ja-JP"/>
        </w:rPr>
        <w:t xml:space="preserve"> de la </w:t>
      </w:r>
      <w:r w:rsidRPr="00F31875">
        <w:rPr>
          <w:rFonts w:ascii="Times" w:hAnsi="Times"/>
          <w:i/>
          <w:lang w:eastAsia="ja-JP"/>
        </w:rPr>
        <w:t>Common Law</w:t>
      </w:r>
      <w:r w:rsidRPr="00F31875">
        <w:rPr>
          <w:rFonts w:ascii="Times" w:hAnsi="Times"/>
          <w:lang w:eastAsia="ja-JP"/>
        </w:rPr>
        <w:t xml:space="preserve"> applicables en d’autres matières.</w:t>
      </w:r>
    </w:p>
    <w:p w:rsidR="00590EFC" w:rsidRPr="00F31875" w:rsidRDefault="00590EFC" w:rsidP="00590EFC">
      <w:pPr>
        <w:pStyle w:val="AdresseHTML"/>
        <w:spacing w:line="360" w:lineRule="auto"/>
        <w:jc w:val="both"/>
        <w:rPr>
          <w:rFonts w:ascii="Times" w:hAnsi="Times"/>
          <w:lang w:eastAsia="ja-JP"/>
        </w:rPr>
      </w:pPr>
      <w:r w:rsidRPr="00F31875">
        <w:rPr>
          <w:rFonts w:ascii="Times" w:hAnsi="Times"/>
          <w:lang w:eastAsia="ja-JP"/>
        </w:rPr>
        <w:tab/>
        <w:t xml:space="preserve">On constate un </w:t>
      </w:r>
      <w:r>
        <w:rPr>
          <w:rFonts w:ascii="Times" w:hAnsi="Times"/>
          <w:lang w:eastAsia="ja-JP"/>
        </w:rPr>
        <w:t xml:space="preserve">vrai </w:t>
      </w:r>
      <w:r w:rsidRPr="00F31875">
        <w:rPr>
          <w:rFonts w:ascii="Times" w:hAnsi="Times"/>
          <w:lang w:eastAsia="ja-JP"/>
        </w:rPr>
        <w:t>débat entre constitutionnalistes.</w:t>
      </w:r>
      <w:r>
        <w:rPr>
          <w:rFonts w:ascii="Times" w:hAnsi="Times"/>
          <w:lang w:eastAsia="ja-JP"/>
        </w:rPr>
        <w:t xml:space="preserve"> </w:t>
      </w:r>
      <w:r w:rsidRPr="00F31875">
        <w:rPr>
          <w:rFonts w:ascii="Times" w:hAnsi="Times"/>
          <w:lang w:eastAsia="ja-JP"/>
        </w:rPr>
        <w:t xml:space="preserve">Il est encore plus vif </w:t>
      </w:r>
      <w:r>
        <w:rPr>
          <w:rFonts w:ascii="Times" w:hAnsi="Times"/>
          <w:lang w:eastAsia="ja-JP"/>
        </w:rPr>
        <w:t>à propos d’une intervention de la coutume dans un système de constitution écrite.</w:t>
      </w:r>
    </w:p>
    <w:p w:rsidR="00D63DB9" w:rsidRPr="005D7B63" w:rsidRDefault="00D63DB9" w:rsidP="0065582B">
      <w:pPr>
        <w:spacing w:line="360" w:lineRule="auto"/>
        <w:rPr>
          <w:rFonts w:ascii="Times" w:hAnsi="Times"/>
          <w:lang w:eastAsia="ja-JP"/>
        </w:rPr>
      </w:pPr>
    </w:p>
    <w:sectPr w:rsidR="00D63DB9" w:rsidRPr="005D7B63" w:rsidSect="00CF1ECD">
      <w:headerReference w:type="even" r:id="rId7"/>
      <w:headerReference w:type="default" r:id="rId8"/>
      <w:footerReference w:type="default" r:id="rId9"/>
      <w:headerReference w:type="first" r:id="rId10"/>
      <w:footerReference w:type="first" r:id="rId11"/>
      <w:pgSz w:w="11900" w:h="16840"/>
      <w:pgMar w:top="1420" w:right="1140" w:bottom="1420" w:left="1140" w:header="720" w:footer="720" w:gutter="0"/>
      <w:pgNumType w:start="3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75E" w:rsidRDefault="0039075E">
      <w:r>
        <w:separator/>
      </w:r>
    </w:p>
  </w:endnote>
  <w:endnote w:type="continuationSeparator" w:id="0">
    <w:p w:rsidR="0039075E" w:rsidRDefault="0039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76" w:rsidRDefault="0084647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76" w:rsidRDefault="0084647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75E" w:rsidRDefault="0039075E">
      <w:r>
        <w:separator/>
      </w:r>
    </w:p>
  </w:footnote>
  <w:footnote w:type="continuationSeparator" w:id="0">
    <w:p w:rsidR="0039075E" w:rsidRDefault="0039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6476" w:rsidRDefault="00846476" w:rsidP="00FE347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47</w:t>
    </w:r>
    <w:r>
      <w:rPr>
        <w:rStyle w:val="Numrodepage"/>
      </w:rPr>
      <w:fldChar w:fldCharType="end"/>
    </w:r>
  </w:p>
  <w:p w:rsidR="00846476" w:rsidRDefault="00846476" w:rsidP="00FE3474">
    <w:pPr>
      <w:pStyle w:val="AcronymeHTML1"/>
      <w:ind w:right="360"/>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76" w:rsidRDefault="0084647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F79"/>
    <w:multiLevelType w:val="hybridMultilevel"/>
    <w:tmpl w:val="17EAD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C6AFA"/>
    <w:multiLevelType w:val="hybridMultilevel"/>
    <w:tmpl w:val="A22E2D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37907"/>
    <w:multiLevelType w:val="hybridMultilevel"/>
    <w:tmpl w:val="C04CC53C"/>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41A05"/>
    <w:multiLevelType w:val="hybridMultilevel"/>
    <w:tmpl w:val="E72E7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B164C"/>
    <w:multiLevelType w:val="hybridMultilevel"/>
    <w:tmpl w:val="28A0F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481856"/>
    <w:multiLevelType w:val="hybridMultilevel"/>
    <w:tmpl w:val="C36A52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BA79B8"/>
    <w:multiLevelType w:val="hybridMultilevel"/>
    <w:tmpl w:val="ABFEA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C27784"/>
    <w:multiLevelType w:val="hybridMultilevel"/>
    <w:tmpl w:val="8B6C119C"/>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3E1A5F"/>
    <w:multiLevelType w:val="hybridMultilevel"/>
    <w:tmpl w:val="D26E4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F7939"/>
    <w:multiLevelType w:val="hybridMultilevel"/>
    <w:tmpl w:val="8DFA3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C2344"/>
    <w:multiLevelType w:val="hybridMultilevel"/>
    <w:tmpl w:val="2C064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C43916"/>
    <w:multiLevelType w:val="hybridMultilevel"/>
    <w:tmpl w:val="64C08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000905"/>
    <w:multiLevelType w:val="hybridMultilevel"/>
    <w:tmpl w:val="6652F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64510"/>
    <w:multiLevelType w:val="hybridMultilevel"/>
    <w:tmpl w:val="80B04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6F4452"/>
    <w:multiLevelType w:val="hybridMultilevel"/>
    <w:tmpl w:val="6038B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15089B"/>
    <w:multiLevelType w:val="hybridMultilevel"/>
    <w:tmpl w:val="9C1C8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A01978"/>
    <w:multiLevelType w:val="hybridMultilevel"/>
    <w:tmpl w:val="7A92A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3A7956"/>
    <w:multiLevelType w:val="hybridMultilevel"/>
    <w:tmpl w:val="5EE27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D7FE6"/>
    <w:multiLevelType w:val="hybridMultilevel"/>
    <w:tmpl w:val="E1DA0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501DB5"/>
    <w:multiLevelType w:val="hybridMultilevel"/>
    <w:tmpl w:val="D1E0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706088"/>
    <w:multiLevelType w:val="hybridMultilevel"/>
    <w:tmpl w:val="2828006A"/>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F41355"/>
    <w:multiLevelType w:val="hybridMultilevel"/>
    <w:tmpl w:val="9ECA2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C119B4"/>
    <w:multiLevelType w:val="hybridMultilevel"/>
    <w:tmpl w:val="82240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54157E"/>
    <w:multiLevelType w:val="hybridMultilevel"/>
    <w:tmpl w:val="8FB23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2F2804"/>
    <w:multiLevelType w:val="hybridMultilevel"/>
    <w:tmpl w:val="A8126644"/>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675950"/>
    <w:multiLevelType w:val="hybridMultilevel"/>
    <w:tmpl w:val="53F68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D37866"/>
    <w:multiLevelType w:val="hybridMultilevel"/>
    <w:tmpl w:val="6AC8E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6B3A03"/>
    <w:multiLevelType w:val="hybridMultilevel"/>
    <w:tmpl w:val="8BACC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1926FE"/>
    <w:multiLevelType w:val="hybridMultilevel"/>
    <w:tmpl w:val="3FD2D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974DB"/>
    <w:multiLevelType w:val="hybridMultilevel"/>
    <w:tmpl w:val="9364E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315053"/>
    <w:multiLevelType w:val="hybridMultilevel"/>
    <w:tmpl w:val="9BA23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24"/>
  </w:num>
  <w:num w:numId="5">
    <w:abstractNumId w:val="20"/>
  </w:num>
  <w:num w:numId="6">
    <w:abstractNumId w:val="11"/>
  </w:num>
  <w:num w:numId="7">
    <w:abstractNumId w:val="23"/>
  </w:num>
  <w:num w:numId="8">
    <w:abstractNumId w:val="21"/>
  </w:num>
  <w:num w:numId="9">
    <w:abstractNumId w:val="17"/>
  </w:num>
  <w:num w:numId="10">
    <w:abstractNumId w:val="8"/>
  </w:num>
  <w:num w:numId="11">
    <w:abstractNumId w:val="26"/>
  </w:num>
  <w:num w:numId="12">
    <w:abstractNumId w:val="13"/>
  </w:num>
  <w:num w:numId="13">
    <w:abstractNumId w:val="9"/>
  </w:num>
  <w:num w:numId="14">
    <w:abstractNumId w:val="14"/>
  </w:num>
  <w:num w:numId="15">
    <w:abstractNumId w:val="3"/>
  </w:num>
  <w:num w:numId="16">
    <w:abstractNumId w:val="10"/>
  </w:num>
  <w:num w:numId="17">
    <w:abstractNumId w:val="27"/>
  </w:num>
  <w:num w:numId="18">
    <w:abstractNumId w:val="12"/>
  </w:num>
  <w:num w:numId="19">
    <w:abstractNumId w:val="4"/>
  </w:num>
  <w:num w:numId="20">
    <w:abstractNumId w:val="16"/>
  </w:num>
  <w:num w:numId="21">
    <w:abstractNumId w:val="6"/>
  </w:num>
  <w:num w:numId="22">
    <w:abstractNumId w:val="29"/>
  </w:num>
  <w:num w:numId="23">
    <w:abstractNumId w:val="28"/>
  </w:num>
  <w:num w:numId="24">
    <w:abstractNumId w:val="30"/>
  </w:num>
  <w:num w:numId="25">
    <w:abstractNumId w:val="19"/>
  </w:num>
  <w:num w:numId="26">
    <w:abstractNumId w:val="22"/>
  </w:num>
  <w:num w:numId="27">
    <w:abstractNumId w:val="25"/>
  </w:num>
  <w:num w:numId="28">
    <w:abstractNumId w:val="1"/>
  </w:num>
  <w:num w:numId="29">
    <w:abstractNumId w:val="15"/>
  </w:num>
  <w:num w:numId="30">
    <w:abstractNumId w:val="0"/>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embedSystemFonts/>
  <w:proofState w:spelling="clean" w:grammar="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3474"/>
    <w:rsid w:val="0001630B"/>
    <w:rsid w:val="0004083B"/>
    <w:rsid w:val="00051125"/>
    <w:rsid w:val="00076C16"/>
    <w:rsid w:val="00081C55"/>
    <w:rsid w:val="000A71C7"/>
    <w:rsid w:val="000B1306"/>
    <w:rsid w:val="000B48AB"/>
    <w:rsid w:val="000D4667"/>
    <w:rsid w:val="000F73B7"/>
    <w:rsid w:val="00101319"/>
    <w:rsid w:val="00102636"/>
    <w:rsid w:val="001068D4"/>
    <w:rsid w:val="00107FC2"/>
    <w:rsid w:val="001142B0"/>
    <w:rsid w:val="00131FE3"/>
    <w:rsid w:val="00166BDD"/>
    <w:rsid w:val="001712A2"/>
    <w:rsid w:val="00173F79"/>
    <w:rsid w:val="00184742"/>
    <w:rsid w:val="0019336A"/>
    <w:rsid w:val="001B3B5E"/>
    <w:rsid w:val="001D211A"/>
    <w:rsid w:val="001D510C"/>
    <w:rsid w:val="002160A2"/>
    <w:rsid w:val="0023069E"/>
    <w:rsid w:val="002B02C9"/>
    <w:rsid w:val="002B3F6B"/>
    <w:rsid w:val="002B6517"/>
    <w:rsid w:val="002C1650"/>
    <w:rsid w:val="002D15AA"/>
    <w:rsid w:val="002E3A79"/>
    <w:rsid w:val="002E4AF7"/>
    <w:rsid w:val="002E789A"/>
    <w:rsid w:val="002F0DED"/>
    <w:rsid w:val="00302F9F"/>
    <w:rsid w:val="003269B0"/>
    <w:rsid w:val="00344F30"/>
    <w:rsid w:val="00354548"/>
    <w:rsid w:val="00365A0B"/>
    <w:rsid w:val="0037638E"/>
    <w:rsid w:val="00376892"/>
    <w:rsid w:val="0039024F"/>
    <w:rsid w:val="0039075E"/>
    <w:rsid w:val="003A0159"/>
    <w:rsid w:val="003A615F"/>
    <w:rsid w:val="003A639A"/>
    <w:rsid w:val="003A7321"/>
    <w:rsid w:val="003D161A"/>
    <w:rsid w:val="003D1E09"/>
    <w:rsid w:val="003D6631"/>
    <w:rsid w:val="00415B8F"/>
    <w:rsid w:val="00423A18"/>
    <w:rsid w:val="00442CBD"/>
    <w:rsid w:val="00444096"/>
    <w:rsid w:val="0044455D"/>
    <w:rsid w:val="0046052C"/>
    <w:rsid w:val="00463358"/>
    <w:rsid w:val="0046711A"/>
    <w:rsid w:val="00476A80"/>
    <w:rsid w:val="00492C88"/>
    <w:rsid w:val="004934E1"/>
    <w:rsid w:val="004A4173"/>
    <w:rsid w:val="004A5055"/>
    <w:rsid w:val="004A7BEE"/>
    <w:rsid w:val="004B5048"/>
    <w:rsid w:val="004C5EC0"/>
    <w:rsid w:val="004C70F4"/>
    <w:rsid w:val="004D0344"/>
    <w:rsid w:val="004D35B3"/>
    <w:rsid w:val="004E5752"/>
    <w:rsid w:val="004E6C6F"/>
    <w:rsid w:val="004F5585"/>
    <w:rsid w:val="0050708B"/>
    <w:rsid w:val="00511E84"/>
    <w:rsid w:val="0053137F"/>
    <w:rsid w:val="00531A3D"/>
    <w:rsid w:val="005355D5"/>
    <w:rsid w:val="005365F2"/>
    <w:rsid w:val="00556049"/>
    <w:rsid w:val="00561547"/>
    <w:rsid w:val="00570601"/>
    <w:rsid w:val="00570DBB"/>
    <w:rsid w:val="00574E44"/>
    <w:rsid w:val="00580EA3"/>
    <w:rsid w:val="005869AA"/>
    <w:rsid w:val="00590EFC"/>
    <w:rsid w:val="005B22DA"/>
    <w:rsid w:val="005C19FD"/>
    <w:rsid w:val="005E17D6"/>
    <w:rsid w:val="005E4F88"/>
    <w:rsid w:val="005F4A90"/>
    <w:rsid w:val="006029BD"/>
    <w:rsid w:val="00630FDF"/>
    <w:rsid w:val="00642155"/>
    <w:rsid w:val="0065582B"/>
    <w:rsid w:val="00666635"/>
    <w:rsid w:val="00675235"/>
    <w:rsid w:val="00686F75"/>
    <w:rsid w:val="006B2E14"/>
    <w:rsid w:val="006B7AC3"/>
    <w:rsid w:val="006C461E"/>
    <w:rsid w:val="006C74C4"/>
    <w:rsid w:val="006D006E"/>
    <w:rsid w:val="006D7306"/>
    <w:rsid w:val="006E5109"/>
    <w:rsid w:val="006E68AD"/>
    <w:rsid w:val="0070494E"/>
    <w:rsid w:val="007305D7"/>
    <w:rsid w:val="007325ED"/>
    <w:rsid w:val="00752CB9"/>
    <w:rsid w:val="00760FBB"/>
    <w:rsid w:val="00770EF5"/>
    <w:rsid w:val="007805DE"/>
    <w:rsid w:val="007827EA"/>
    <w:rsid w:val="00784144"/>
    <w:rsid w:val="007A45A4"/>
    <w:rsid w:val="007B32C2"/>
    <w:rsid w:val="007C29CF"/>
    <w:rsid w:val="007D504C"/>
    <w:rsid w:val="007E43A4"/>
    <w:rsid w:val="007E460B"/>
    <w:rsid w:val="007E74DE"/>
    <w:rsid w:val="008005EC"/>
    <w:rsid w:val="00801291"/>
    <w:rsid w:val="00802664"/>
    <w:rsid w:val="008260A5"/>
    <w:rsid w:val="00844B34"/>
    <w:rsid w:val="00846476"/>
    <w:rsid w:val="008609CF"/>
    <w:rsid w:val="0086414C"/>
    <w:rsid w:val="008652E4"/>
    <w:rsid w:val="0087325D"/>
    <w:rsid w:val="008A40B5"/>
    <w:rsid w:val="008C560B"/>
    <w:rsid w:val="008E3304"/>
    <w:rsid w:val="008F39FA"/>
    <w:rsid w:val="008F7B3F"/>
    <w:rsid w:val="00901C80"/>
    <w:rsid w:val="00911A03"/>
    <w:rsid w:val="0091414F"/>
    <w:rsid w:val="0092342F"/>
    <w:rsid w:val="00932C5C"/>
    <w:rsid w:val="009413D9"/>
    <w:rsid w:val="00942F35"/>
    <w:rsid w:val="00947B35"/>
    <w:rsid w:val="00963F4A"/>
    <w:rsid w:val="009653A6"/>
    <w:rsid w:val="00975EB9"/>
    <w:rsid w:val="009776BD"/>
    <w:rsid w:val="00980EA1"/>
    <w:rsid w:val="0098729F"/>
    <w:rsid w:val="009A0936"/>
    <w:rsid w:val="009A6A16"/>
    <w:rsid w:val="009C265D"/>
    <w:rsid w:val="009D71F8"/>
    <w:rsid w:val="009F05A6"/>
    <w:rsid w:val="00A1195C"/>
    <w:rsid w:val="00A14F60"/>
    <w:rsid w:val="00A2511E"/>
    <w:rsid w:val="00A35002"/>
    <w:rsid w:val="00A47A73"/>
    <w:rsid w:val="00A55479"/>
    <w:rsid w:val="00A65971"/>
    <w:rsid w:val="00A90F11"/>
    <w:rsid w:val="00A91B41"/>
    <w:rsid w:val="00AA2299"/>
    <w:rsid w:val="00AA54E0"/>
    <w:rsid w:val="00AC422D"/>
    <w:rsid w:val="00B003A0"/>
    <w:rsid w:val="00B16EC5"/>
    <w:rsid w:val="00B45E93"/>
    <w:rsid w:val="00B52BCD"/>
    <w:rsid w:val="00B6473D"/>
    <w:rsid w:val="00B657EE"/>
    <w:rsid w:val="00B91159"/>
    <w:rsid w:val="00B91B66"/>
    <w:rsid w:val="00BB688B"/>
    <w:rsid w:val="00BD083F"/>
    <w:rsid w:val="00BD445C"/>
    <w:rsid w:val="00BE2E5F"/>
    <w:rsid w:val="00BF449D"/>
    <w:rsid w:val="00C10018"/>
    <w:rsid w:val="00C31FFE"/>
    <w:rsid w:val="00C5578F"/>
    <w:rsid w:val="00C623DC"/>
    <w:rsid w:val="00C70062"/>
    <w:rsid w:val="00C81AA8"/>
    <w:rsid w:val="00CA2505"/>
    <w:rsid w:val="00CF0D22"/>
    <w:rsid w:val="00CF1ECD"/>
    <w:rsid w:val="00CF7BE5"/>
    <w:rsid w:val="00D038DF"/>
    <w:rsid w:val="00D0451E"/>
    <w:rsid w:val="00D06F0A"/>
    <w:rsid w:val="00D121F7"/>
    <w:rsid w:val="00D2041B"/>
    <w:rsid w:val="00D303BA"/>
    <w:rsid w:val="00D30B09"/>
    <w:rsid w:val="00D369FC"/>
    <w:rsid w:val="00D5291D"/>
    <w:rsid w:val="00D63DB9"/>
    <w:rsid w:val="00D65A87"/>
    <w:rsid w:val="00DA53C9"/>
    <w:rsid w:val="00DC3B10"/>
    <w:rsid w:val="00DC7F09"/>
    <w:rsid w:val="00DD1802"/>
    <w:rsid w:val="00DD1F48"/>
    <w:rsid w:val="00DD54A3"/>
    <w:rsid w:val="00DD552A"/>
    <w:rsid w:val="00DE6892"/>
    <w:rsid w:val="00DF43EC"/>
    <w:rsid w:val="00E46DD7"/>
    <w:rsid w:val="00E52BD4"/>
    <w:rsid w:val="00E94075"/>
    <w:rsid w:val="00EC25FC"/>
    <w:rsid w:val="00EC5C22"/>
    <w:rsid w:val="00EC5EB1"/>
    <w:rsid w:val="00EC7CE3"/>
    <w:rsid w:val="00ED72AA"/>
    <w:rsid w:val="00EE05A3"/>
    <w:rsid w:val="00F05774"/>
    <w:rsid w:val="00F064ED"/>
    <w:rsid w:val="00F16F44"/>
    <w:rsid w:val="00F271C4"/>
    <w:rsid w:val="00F35986"/>
    <w:rsid w:val="00F43020"/>
    <w:rsid w:val="00F45651"/>
    <w:rsid w:val="00F51255"/>
    <w:rsid w:val="00F62CAD"/>
    <w:rsid w:val="00F641BC"/>
    <w:rsid w:val="00F71E5B"/>
    <w:rsid w:val="00F9041B"/>
    <w:rsid w:val="00F9272C"/>
    <w:rsid w:val="00F95BC0"/>
    <w:rsid w:val="00FA0AC2"/>
    <w:rsid w:val="00FA1510"/>
    <w:rsid w:val="00FA2645"/>
    <w:rsid w:val="00FB3EC2"/>
    <w:rsid w:val="00FB4D11"/>
    <w:rsid w:val="00FD7037"/>
    <w:rsid w:val="00FE347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127D6"/>
  <w15:docId w15:val="{09A10B98-FDBA-0C4B-9FE4-FAF34D2A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semiHidden/>
    <w:unhideWhenUsed/>
    <w:rsid w:val="00FE3474"/>
    <w:pPr>
      <w:tabs>
        <w:tab w:val="center" w:pos="4536"/>
        <w:tab w:val="right" w:pos="9072"/>
      </w:tabs>
    </w:pPr>
  </w:style>
  <w:style w:type="character" w:customStyle="1" w:styleId="En-tteCar">
    <w:name w:val="En-tête Car"/>
    <w:basedOn w:val="Policepardfaut"/>
    <w:link w:val="En-tte"/>
    <w:uiPriority w:val="99"/>
    <w:semiHidden/>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andrebonduelle:Documents:cours%20constit:cours%20droit%20constitu%20theo%20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Macintosh%20HD:Users:alexandrebonduelle:Documents:cours%20constit:cours%20droit%20constitu%20theo%201.dotx</Template>
  <TotalTime>666</TotalTime>
  <Pages>17</Pages>
  <Words>5209</Words>
  <Characters>28652</Characters>
  <Application>Microsoft Office Word</Application>
  <DocSecurity>0</DocSecurity>
  <Lines>238</Lines>
  <Paragraphs>67</Paragraphs>
  <ScaleCrop>false</ScaleCrop>
  <HeadingPairs>
    <vt:vector size="6" baseType="variant">
      <vt:variant>
        <vt:lpstr>Titre</vt:lpstr>
      </vt:variant>
      <vt:variant>
        <vt:i4>1</vt:i4>
      </vt:variant>
      <vt:variant>
        <vt:lpstr>Title</vt:lpstr>
      </vt:variant>
      <vt:variant>
        <vt:i4>1</vt:i4>
      </vt:variant>
      <vt:variant>
        <vt:lpstr>Headings</vt:lpstr>
      </vt:variant>
      <vt:variant>
        <vt:i4>59</vt:i4>
      </vt:variant>
    </vt:vector>
  </HeadingPairs>
  <TitlesOfParts>
    <vt:vector size="61" baseType="lpstr">
      <vt:lpstr/>
      <vt:lpstr/>
      <vt:lpstr>Droit constitutionnel</vt:lpstr>
      <vt:lpstr>Théorie générale</vt:lpstr>
      <vt:lpstr>INTRODUCTION</vt:lpstr>
      <vt:lpstr>I. Le droit constitutionnel, branche du droit public</vt:lpstr>
      <vt:lpstr>A. Une définition globale du droit public</vt:lpstr>
      <vt:lpstr>B. Une définition plurale du droit constitutionnel</vt:lpstr>
      <vt:lpstr>II. Le droit constitutionnel, une discipline mouvante</vt:lpstr>
      <vt:lpstr/>
      <vt:lpstr/>
      <vt:lpstr/>
      <vt:lpstr>A. Le droit constitutionnel classique ou un droit institutionnel</vt:lpstr>
      <vt:lpstr>C’est un droit de l’aménagement de l’autorité.</vt:lpstr>
      <vt:lpstr>B. Un droit constitutionnel supplanté par la science politique</vt:lpstr>
      <vt:lpstr>C. Le droit constitutionnel contemporain ou le retour du droit</vt:lpstr>
      <vt:lpstr>L’ordre juridique serait unifié sous la bannière du droit constitutionnel !</vt:lpstr>
      <vt:lpstr/>
      <vt:lpstr>Question complexe intéressant autant le juriste que le politiste.</vt:lpstr>
      <vt:lpstr>I. Eléments de définition</vt:lpstr>
      <vt:lpstr>A. Un phénomène d’autorité</vt:lpstr>
      <vt:lpstr>B. Un phénomène d’autorité dans une société politique</vt:lpstr>
      <vt:lpstr>II. Les fonctions du pouvoir politique</vt:lpstr>
      <vt:lpstr>( Quid de ces fins ?</vt:lpstr>
      <vt:lpstr>III. Les formes du pouvoir politique</vt:lpstr>
      <vt:lpstr>A. Le pouvoir individualisé ou personnel</vt:lpstr>
      <vt:lpstr>B. Le pouvoir institutionnalisé</vt:lpstr>
      <vt:lpstr>Section. 1. La notion</vt:lpstr>
      <vt:lpstr>A. Une population</vt:lpstr>
      <vt:lpstr>( Cela dit, la dissociation Etat/Nation donc existe :</vt:lpstr>
      <vt:lpstr>B. Un territoire</vt:lpstr>
      <vt:lpstr/>
      <vt:lpstr/>
      <vt:lpstr/>
      <vt:lpstr>C. Une organisation politique et juridique effective</vt:lpstr>
      <vt:lpstr>A. La personnalité morale</vt:lpstr>
      <vt:lpstr>B. La souveraineté</vt:lpstr>
      <vt:lpstr>En clair, la puissance souveraine serait</vt:lpstr>
      <vt:lpstr>Section. 2. Les formes d’Etat</vt:lpstr>
      <vt:lpstr>Sous-section. 1. L’Etat unitaire</vt:lpstr>
      <vt:lpstr>A. Etat unitaire centralisé</vt:lpstr>
      <vt:lpstr>B. Etat unitaire décentralisé</vt:lpstr>
      <vt:lpstr>( Mais attention, on reste dans un Etat unitaire !</vt:lpstr>
      <vt:lpstr/>
      <vt:lpstr>( Plusieurs procédés possibles :</vt:lpstr>
      <vt:lpstr>C. L’Etat régional ou autonomique</vt:lpstr>
      <vt:lpstr>( Alors quid de ce type d’Etat ?</vt:lpstr>
      <vt:lpstr>( Alors finalement, pourquoi ce maintien dans la catégorie de l’Etat unitaire ?</vt:lpstr>
      <vt:lpstr>Sous-section. 2. L’Etat complexe</vt:lpstr>
      <vt:lpstr>Préliminaire : le principe fédératif</vt:lpstr>
      <vt:lpstr>A. Les unions d’Etats</vt:lpstr>
      <vt:lpstr>B. La Confédération d’Etats</vt:lpstr>
      <vt:lpstr>A. La formation de l’Etat fédéral</vt:lpstr>
      <vt:lpstr>On citera en particulier l’exemple significatif de la Belgique.</vt:lpstr>
      <vt:lpstr>B. L’organisation de l’Etat fédéral</vt:lpstr>
      <vt:lpstr>Donc, il existe des “lois fédérales” et des “lois fédérées”</vt:lpstr>
      <vt:lpstr>La loi fédérale doit trouver sa source</vt:lpstr>
      <vt:lpstr>Là, c’est moins net et moin indispensable.</vt:lpstr>
      <vt:lpstr>C. La pratique institutionnelle</vt:lpstr>
      <vt:lpstr>Post-liminaire : la question de l’Union européenne</vt:lpstr>
      <vt:lpstr>Un objet institutionnel non identifié ?</vt:lpstr>
    </vt:vector>
  </TitlesOfParts>
  <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bonduelle</dc:creator>
  <cp:keywords/>
  <cp:lastModifiedBy>Alexandre Bonduelle</cp:lastModifiedBy>
  <cp:revision>178</cp:revision>
  <dcterms:created xsi:type="dcterms:W3CDTF">2011-07-16T07:45:00Z</dcterms:created>
  <dcterms:modified xsi:type="dcterms:W3CDTF">2020-09-16T09:18:00Z</dcterms:modified>
</cp:coreProperties>
</file>